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FEF1B"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r w:rsidRPr="005A18B2">
        <w:rPr>
          <w:rFonts w:ascii="Verdana" w:eastAsia="Times New Roman" w:hAnsi="Verdana" w:cs="Arial"/>
          <w:color w:val="000000"/>
          <w:sz w:val="24"/>
          <w:szCs w:val="24"/>
          <w:lang w:eastAsia="pt-BR"/>
        </w:rPr>
        <w:t>Uma Breve História dos Cemitérios</w:t>
      </w:r>
    </w:p>
    <w:p w14:paraId="5064B74C"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r>
        <w:rPr>
          <w:rFonts w:ascii="Arial" w:eastAsia="Times New Roman" w:hAnsi="Arial" w:cs="Arial"/>
          <w:color w:val="000000"/>
          <w:lang w:eastAsia="pt-BR"/>
        </w:rPr>
        <w:t xml:space="preserve"> </w:t>
      </w:r>
      <w:proofErr w:type="spellStart"/>
      <w:r>
        <w:rPr>
          <w:rFonts w:ascii="Arial" w:eastAsia="Times New Roman" w:hAnsi="Arial" w:cs="Arial"/>
          <w:color w:val="000000"/>
          <w:lang w:eastAsia="pt-BR"/>
        </w:rPr>
        <w:t>Profª</w:t>
      </w:r>
      <w:proofErr w:type="spellEnd"/>
      <w:r>
        <w:rPr>
          <w:rFonts w:ascii="Arial" w:eastAsia="Times New Roman" w:hAnsi="Arial" w:cs="Arial"/>
          <w:color w:val="000000"/>
          <w:lang w:eastAsia="pt-BR"/>
        </w:rPr>
        <w:t xml:space="preserve"> Isabel Aguiar</w:t>
      </w:r>
    </w:p>
    <w:p w14:paraId="42D8CC4E"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p>
    <w:p w14:paraId="1222A32E" w14:textId="4C04B23A"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r w:rsidRPr="005A18B2">
        <w:rPr>
          <w:rFonts w:ascii="Verdana" w:eastAsia="Times New Roman" w:hAnsi="Verdana" w:cs="Arial"/>
          <w:color w:val="000000"/>
          <w:sz w:val="24"/>
          <w:szCs w:val="24"/>
          <w:lang w:eastAsia="pt-BR"/>
        </w:rPr>
        <w:t>Para que se possa entender a história dos cemitérios, é necessário refletirmos a</w:t>
      </w:r>
      <w:r w:rsidR="0029130A">
        <w:rPr>
          <w:rFonts w:ascii="Verdana" w:eastAsia="Times New Roman" w:hAnsi="Verdana" w:cs="Arial"/>
          <w:color w:val="000000"/>
          <w:sz w:val="24"/>
          <w:szCs w:val="24"/>
          <w:lang w:eastAsia="pt-BR"/>
        </w:rPr>
        <w:t xml:space="preserve"> </w:t>
      </w:r>
      <w:r w:rsidRPr="005A18B2">
        <w:rPr>
          <w:rFonts w:ascii="Verdana" w:eastAsia="Times New Roman" w:hAnsi="Verdana" w:cs="Arial"/>
          <w:color w:val="000000"/>
          <w:sz w:val="24"/>
          <w:szCs w:val="24"/>
          <w:lang w:eastAsia="pt-BR"/>
        </w:rPr>
        <w:t>cerca da evolução da concepção da morte que nortearam as práticas de enterramento desde os primórdios da humanidade. É a partir de uma determinada crença sobre a morte que justificará o destino que os vivos darão aos mortos. Só tendo como guia o imaginário da morte que compreenderemos as várias formas de enterramento na história humana.</w:t>
      </w:r>
    </w:p>
    <w:p w14:paraId="55DAE331"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p>
    <w:p w14:paraId="494AB394" w14:textId="6B363F19"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r w:rsidRPr="005A18B2">
        <w:rPr>
          <w:rFonts w:ascii="Verdana" w:eastAsia="Times New Roman" w:hAnsi="Verdana" w:cs="Arial"/>
          <w:color w:val="000000"/>
          <w:sz w:val="24"/>
          <w:szCs w:val="24"/>
          <w:lang w:eastAsia="pt-BR"/>
        </w:rPr>
        <w:t xml:space="preserve">Lewis </w:t>
      </w:r>
      <w:proofErr w:type="spellStart"/>
      <w:r w:rsidRPr="005A18B2">
        <w:rPr>
          <w:rFonts w:ascii="Verdana" w:eastAsia="Times New Roman" w:hAnsi="Verdana" w:cs="Arial"/>
          <w:color w:val="000000"/>
          <w:sz w:val="24"/>
          <w:szCs w:val="24"/>
          <w:lang w:eastAsia="pt-BR"/>
        </w:rPr>
        <w:t>Mumford</w:t>
      </w:r>
      <w:proofErr w:type="spellEnd"/>
      <w:r w:rsidRPr="005A18B2">
        <w:rPr>
          <w:rFonts w:ascii="Verdana" w:eastAsia="Times New Roman" w:hAnsi="Verdana" w:cs="Arial"/>
          <w:color w:val="000000"/>
          <w:sz w:val="24"/>
          <w:szCs w:val="24"/>
          <w:lang w:eastAsia="pt-BR"/>
        </w:rPr>
        <w:t xml:space="preserve"> nos coloca algo interessante acerca da origem dos cemitérios, expondo que</w:t>
      </w:r>
      <w:r w:rsidR="0029130A">
        <w:rPr>
          <w:rFonts w:ascii="Verdana" w:eastAsia="Times New Roman" w:hAnsi="Verdana" w:cs="Arial"/>
          <w:color w:val="000000"/>
          <w:sz w:val="24"/>
          <w:szCs w:val="24"/>
          <w:lang w:eastAsia="pt-BR"/>
        </w:rPr>
        <w:t xml:space="preserve"> </w:t>
      </w:r>
      <w:r w:rsidRPr="005A18B2">
        <w:rPr>
          <w:rFonts w:ascii="Verdana" w:eastAsia="Times New Roman" w:hAnsi="Verdana" w:cs="Arial"/>
          <w:b/>
          <w:bCs/>
          <w:color w:val="000000"/>
          <w:sz w:val="24"/>
          <w:szCs w:val="24"/>
          <w:lang w:eastAsia="pt-BR"/>
        </w:rPr>
        <w:t>“a cidade dos mortos antecede a cidade dos vivos”</w:t>
      </w:r>
      <w:r w:rsidRPr="005A18B2">
        <w:rPr>
          <w:rFonts w:ascii="Verdana" w:eastAsia="Times New Roman" w:hAnsi="Verdana" w:cs="Arial"/>
          <w:color w:val="000000"/>
          <w:sz w:val="24"/>
          <w:szCs w:val="24"/>
          <w:lang w:eastAsia="pt-BR"/>
        </w:rPr>
        <w:t>, uma vez que: “Em meio às andanças inquietas do homem </w:t>
      </w:r>
      <w:r w:rsidRPr="005A18B2">
        <w:rPr>
          <w:rFonts w:ascii="Verdana" w:eastAsia="Times New Roman" w:hAnsi="Verdana" w:cs="Arial"/>
          <w:b/>
          <w:bCs/>
          <w:color w:val="000000"/>
          <w:sz w:val="24"/>
          <w:szCs w:val="24"/>
          <w:lang w:eastAsia="pt-BR"/>
        </w:rPr>
        <w:t>paleolítico</w:t>
      </w:r>
      <w:r w:rsidRPr="005A18B2">
        <w:rPr>
          <w:rFonts w:ascii="Verdana" w:eastAsia="Times New Roman" w:hAnsi="Verdana" w:cs="Arial"/>
          <w:color w:val="000000"/>
          <w:sz w:val="24"/>
          <w:szCs w:val="24"/>
          <w:lang w:eastAsia="pt-BR"/>
        </w:rPr>
        <w:t>, os mortos foram os primeiros a ter uma morada permanente: uma </w:t>
      </w:r>
      <w:r w:rsidRPr="005A18B2">
        <w:rPr>
          <w:rFonts w:ascii="Verdana" w:eastAsia="Times New Roman" w:hAnsi="Verdana" w:cs="Arial"/>
          <w:b/>
          <w:bCs/>
          <w:color w:val="000000"/>
          <w:sz w:val="24"/>
          <w:szCs w:val="24"/>
          <w:lang w:eastAsia="pt-BR"/>
        </w:rPr>
        <w:t>caverna</w:t>
      </w:r>
      <w:r w:rsidRPr="005A18B2">
        <w:rPr>
          <w:rFonts w:ascii="Verdana" w:eastAsia="Times New Roman" w:hAnsi="Verdana" w:cs="Arial"/>
          <w:color w:val="000000"/>
          <w:sz w:val="24"/>
          <w:szCs w:val="24"/>
          <w:lang w:eastAsia="pt-BR"/>
        </w:rPr>
        <w:t>, uma cova assinalada por um monte de pedras, um túmulo coletivo”. O que podemos tirar disso é que, desde os primórdios da humanidade, a preocupação com o </w:t>
      </w:r>
      <w:r w:rsidRPr="005A18B2">
        <w:rPr>
          <w:rFonts w:ascii="Verdana" w:eastAsia="Times New Roman" w:hAnsi="Verdana" w:cs="Arial"/>
          <w:b/>
          <w:bCs/>
          <w:color w:val="000000"/>
          <w:sz w:val="24"/>
          <w:szCs w:val="24"/>
          <w:lang w:eastAsia="pt-BR"/>
        </w:rPr>
        <w:t>“lugar do morto” </w:t>
      </w:r>
      <w:r w:rsidRPr="005A18B2">
        <w:rPr>
          <w:rFonts w:ascii="Verdana" w:eastAsia="Times New Roman" w:hAnsi="Verdana" w:cs="Arial"/>
          <w:color w:val="000000"/>
          <w:sz w:val="24"/>
          <w:szCs w:val="24"/>
          <w:lang w:eastAsia="pt-BR"/>
        </w:rPr>
        <w:t>já se mostrava presente.</w:t>
      </w:r>
    </w:p>
    <w:p w14:paraId="51D81A5E"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p>
    <w:p w14:paraId="6A786DAD"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r w:rsidRPr="005A18B2">
        <w:rPr>
          <w:rFonts w:ascii="Verdana" w:eastAsia="Times New Roman" w:hAnsi="Verdana" w:cs="Arial"/>
          <w:color w:val="000000"/>
          <w:sz w:val="24"/>
          <w:szCs w:val="24"/>
          <w:lang w:eastAsia="pt-BR"/>
        </w:rPr>
        <w:t>No período </w:t>
      </w:r>
      <w:r w:rsidRPr="005A18B2">
        <w:rPr>
          <w:rFonts w:ascii="Verdana" w:eastAsia="Times New Roman" w:hAnsi="Verdana" w:cs="Arial"/>
          <w:b/>
          <w:bCs/>
          <w:color w:val="000000"/>
          <w:sz w:val="24"/>
          <w:szCs w:val="24"/>
          <w:lang w:eastAsia="pt-BR"/>
        </w:rPr>
        <w:t>Neolítico</w:t>
      </w:r>
      <w:r w:rsidRPr="005A18B2">
        <w:rPr>
          <w:rFonts w:ascii="Verdana" w:eastAsia="Times New Roman" w:hAnsi="Verdana" w:cs="Arial"/>
          <w:color w:val="000000"/>
          <w:sz w:val="24"/>
          <w:szCs w:val="24"/>
          <w:lang w:eastAsia="pt-BR"/>
        </w:rPr>
        <w:t xml:space="preserve">, os cadáveres eram colocados em cavernas naturais onde a entrada era fechada por uma rocha. “Eis a primeiras sepulturas dos povos </w:t>
      </w:r>
      <w:proofErr w:type="spellStart"/>
      <w:r w:rsidRPr="005A18B2">
        <w:rPr>
          <w:rFonts w:ascii="Verdana" w:eastAsia="Times New Roman" w:hAnsi="Verdana" w:cs="Arial"/>
          <w:color w:val="000000"/>
          <w:sz w:val="24"/>
          <w:szCs w:val="24"/>
          <w:lang w:eastAsia="pt-BR"/>
        </w:rPr>
        <w:t>neolithicos</w:t>
      </w:r>
      <w:proofErr w:type="spellEnd"/>
      <w:r w:rsidRPr="005A18B2">
        <w:rPr>
          <w:rFonts w:ascii="Verdana" w:eastAsia="Times New Roman" w:hAnsi="Verdana" w:cs="Arial"/>
          <w:color w:val="000000"/>
          <w:sz w:val="24"/>
          <w:szCs w:val="24"/>
          <w:lang w:eastAsia="pt-BR"/>
        </w:rPr>
        <w:t xml:space="preserve"> as quais não tardam a sofrer numerosas variantes, segundo o grau de civilização de cada grupo ou tribo, segundo os climas e a constituição geológica do terreno ocupado”. Mas as cavernas não davam conta dos mortos, então passaram a construir sepulturas artificiais.</w:t>
      </w:r>
    </w:p>
    <w:p w14:paraId="29146469"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p>
    <w:p w14:paraId="0E5CCC77" w14:textId="24B35E19"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r w:rsidRPr="005A18B2">
        <w:rPr>
          <w:rFonts w:ascii="Verdana" w:eastAsia="Times New Roman" w:hAnsi="Verdana" w:cs="Arial"/>
          <w:color w:val="000000"/>
          <w:sz w:val="24"/>
          <w:szCs w:val="24"/>
          <w:lang w:eastAsia="pt-BR"/>
        </w:rPr>
        <w:t>Embora as cavernas representem as primeiras formas de sepulturas, elas não serão as formas predominantes de enterramento no período </w:t>
      </w:r>
      <w:r w:rsidRPr="005A18B2">
        <w:rPr>
          <w:rFonts w:ascii="Verdana" w:eastAsia="Times New Roman" w:hAnsi="Verdana" w:cs="Arial"/>
          <w:b/>
          <w:bCs/>
          <w:color w:val="000000"/>
          <w:sz w:val="24"/>
          <w:szCs w:val="24"/>
          <w:lang w:eastAsia="pt-BR"/>
        </w:rPr>
        <w:t>Neolítico</w:t>
      </w:r>
      <w:r w:rsidRPr="005A18B2">
        <w:rPr>
          <w:rFonts w:ascii="Verdana" w:eastAsia="Times New Roman" w:hAnsi="Verdana" w:cs="Arial"/>
          <w:color w:val="000000"/>
          <w:sz w:val="24"/>
          <w:szCs w:val="24"/>
          <w:lang w:eastAsia="pt-BR"/>
        </w:rPr>
        <w:t>. Havia o chamado </w:t>
      </w:r>
      <w:r w:rsidRPr="005A18B2">
        <w:rPr>
          <w:rFonts w:ascii="Verdana" w:eastAsia="Times New Roman" w:hAnsi="Verdana" w:cs="Arial"/>
          <w:b/>
          <w:bCs/>
          <w:color w:val="FF0000"/>
          <w:lang w:eastAsia="pt-BR"/>
        </w:rPr>
        <w:t>dolmens</w:t>
      </w:r>
      <w:r w:rsidRPr="005A18B2">
        <w:rPr>
          <w:rFonts w:ascii="Verdana" w:eastAsia="Times New Roman" w:hAnsi="Verdana" w:cs="Arial"/>
          <w:color w:val="000000"/>
          <w:sz w:val="24"/>
          <w:szCs w:val="24"/>
          <w:lang w:eastAsia="pt-BR"/>
        </w:rPr>
        <w:t xml:space="preserve">, que em </w:t>
      </w:r>
      <w:proofErr w:type="spellStart"/>
      <w:r w:rsidRPr="005A18B2">
        <w:rPr>
          <w:rFonts w:ascii="Verdana" w:eastAsia="Times New Roman" w:hAnsi="Verdana" w:cs="Arial"/>
          <w:color w:val="000000"/>
          <w:sz w:val="24"/>
          <w:szCs w:val="24"/>
          <w:lang w:eastAsia="pt-BR"/>
        </w:rPr>
        <w:t>betão</w:t>
      </w:r>
      <w:proofErr w:type="spellEnd"/>
      <w:r w:rsidRPr="005A18B2">
        <w:rPr>
          <w:rFonts w:ascii="Verdana" w:eastAsia="Times New Roman" w:hAnsi="Verdana" w:cs="Arial"/>
          <w:color w:val="000000"/>
          <w:sz w:val="24"/>
          <w:szCs w:val="24"/>
          <w:lang w:eastAsia="pt-BR"/>
        </w:rPr>
        <w:t xml:space="preserve"> significa </w:t>
      </w:r>
      <w:r w:rsidRPr="005A18B2">
        <w:rPr>
          <w:rFonts w:ascii="Verdana" w:eastAsia="Times New Roman" w:hAnsi="Verdana" w:cs="Arial"/>
          <w:b/>
          <w:bCs/>
          <w:color w:val="000000"/>
          <w:sz w:val="24"/>
          <w:szCs w:val="24"/>
          <w:lang w:eastAsia="pt-BR"/>
        </w:rPr>
        <w:t>mesa de pedra</w:t>
      </w:r>
      <w:r w:rsidRPr="005A18B2">
        <w:rPr>
          <w:rFonts w:ascii="Verdana" w:eastAsia="Times New Roman" w:hAnsi="Verdana" w:cs="Arial"/>
          <w:color w:val="000000"/>
          <w:sz w:val="24"/>
          <w:szCs w:val="24"/>
          <w:lang w:eastAsia="pt-BR"/>
        </w:rPr>
        <w:t xml:space="preserve">, círculo de pedra ou pedra erguida. Embora tivesse havido dolmens em tamanhos colossais – 12 ou 15 metros de diâmetro – geralmente o dolmens </w:t>
      </w:r>
      <w:proofErr w:type="gramStart"/>
      <w:r w:rsidRPr="005A18B2">
        <w:rPr>
          <w:rFonts w:ascii="Verdana" w:eastAsia="Times New Roman" w:hAnsi="Verdana" w:cs="Arial"/>
          <w:color w:val="000000"/>
          <w:sz w:val="24"/>
          <w:szCs w:val="24"/>
          <w:lang w:eastAsia="pt-BR"/>
        </w:rPr>
        <w:t>era :</w:t>
      </w:r>
      <w:proofErr w:type="gramEnd"/>
      <w:r w:rsidRPr="005A18B2">
        <w:rPr>
          <w:rFonts w:ascii="Verdana" w:eastAsia="Times New Roman" w:hAnsi="Verdana" w:cs="Arial"/>
          <w:color w:val="000000"/>
          <w:sz w:val="24"/>
          <w:szCs w:val="24"/>
          <w:lang w:eastAsia="pt-BR"/>
        </w:rPr>
        <w:t xml:space="preserve"> [...] formado por quatro lousas toscas </w:t>
      </w:r>
      <w:proofErr w:type="spellStart"/>
      <w:r w:rsidRPr="005A18B2">
        <w:rPr>
          <w:rFonts w:ascii="Verdana" w:eastAsia="Times New Roman" w:hAnsi="Verdana" w:cs="Arial"/>
          <w:color w:val="000000"/>
          <w:sz w:val="24"/>
          <w:szCs w:val="24"/>
          <w:lang w:eastAsia="pt-BR"/>
        </w:rPr>
        <w:t>collocadas</w:t>
      </w:r>
      <w:proofErr w:type="spellEnd"/>
      <w:r w:rsidRPr="005A18B2">
        <w:rPr>
          <w:rFonts w:ascii="Verdana" w:eastAsia="Times New Roman" w:hAnsi="Verdana" w:cs="Arial"/>
          <w:color w:val="000000"/>
          <w:sz w:val="24"/>
          <w:szCs w:val="24"/>
          <w:lang w:eastAsia="pt-BR"/>
        </w:rPr>
        <w:t xml:space="preserve"> n’uma cova e cobertas por uma quinta apenas </w:t>
      </w:r>
      <w:proofErr w:type="spellStart"/>
      <w:r w:rsidRPr="005A18B2">
        <w:rPr>
          <w:rFonts w:ascii="Verdana" w:eastAsia="Times New Roman" w:hAnsi="Verdana" w:cs="Arial"/>
          <w:color w:val="000000"/>
          <w:sz w:val="24"/>
          <w:szCs w:val="24"/>
          <w:lang w:eastAsia="pt-BR"/>
        </w:rPr>
        <w:t>apparente</w:t>
      </w:r>
      <w:proofErr w:type="spellEnd"/>
      <w:r w:rsidRPr="005A18B2">
        <w:rPr>
          <w:rFonts w:ascii="Verdana" w:eastAsia="Times New Roman" w:hAnsi="Verdana" w:cs="Arial"/>
          <w:color w:val="000000"/>
          <w:sz w:val="24"/>
          <w:szCs w:val="24"/>
          <w:lang w:eastAsia="pt-BR"/>
        </w:rPr>
        <w:t xml:space="preserve"> </w:t>
      </w:r>
      <w:proofErr w:type="spellStart"/>
      <w:r w:rsidRPr="005A18B2">
        <w:rPr>
          <w:rFonts w:ascii="Verdana" w:eastAsia="Times New Roman" w:hAnsi="Verdana" w:cs="Arial"/>
          <w:color w:val="000000"/>
          <w:sz w:val="24"/>
          <w:szCs w:val="24"/>
          <w:lang w:eastAsia="pt-BR"/>
        </w:rPr>
        <w:t>á</w:t>
      </w:r>
      <w:proofErr w:type="spellEnd"/>
      <w:r w:rsidRPr="005A18B2">
        <w:rPr>
          <w:rFonts w:ascii="Verdana" w:eastAsia="Times New Roman" w:hAnsi="Verdana" w:cs="Arial"/>
          <w:color w:val="000000"/>
          <w:sz w:val="24"/>
          <w:szCs w:val="24"/>
          <w:lang w:eastAsia="pt-BR"/>
        </w:rPr>
        <w:t xml:space="preserve"> superfície do solo.</w:t>
      </w:r>
      <w:r w:rsidR="0029130A">
        <w:rPr>
          <w:rFonts w:ascii="Verdana" w:eastAsia="Times New Roman" w:hAnsi="Verdana" w:cs="Arial"/>
          <w:color w:val="000000"/>
          <w:sz w:val="24"/>
          <w:szCs w:val="24"/>
          <w:lang w:eastAsia="pt-BR"/>
        </w:rPr>
        <w:t xml:space="preserve"> </w:t>
      </w:r>
      <w:r w:rsidRPr="005A18B2">
        <w:rPr>
          <w:rFonts w:ascii="Verdana" w:eastAsia="Times New Roman" w:hAnsi="Verdana" w:cs="Arial"/>
          <w:color w:val="000000"/>
          <w:sz w:val="24"/>
          <w:szCs w:val="24"/>
          <w:lang w:eastAsia="pt-BR"/>
        </w:rPr>
        <w:t xml:space="preserve">Tem a </w:t>
      </w:r>
      <w:proofErr w:type="spellStart"/>
      <w:r w:rsidRPr="005A18B2">
        <w:rPr>
          <w:rFonts w:ascii="Verdana" w:eastAsia="Times New Roman" w:hAnsi="Verdana" w:cs="Arial"/>
          <w:color w:val="000000"/>
          <w:sz w:val="24"/>
          <w:szCs w:val="24"/>
          <w:lang w:eastAsia="pt-BR"/>
        </w:rPr>
        <w:t>fórma</w:t>
      </w:r>
      <w:proofErr w:type="spellEnd"/>
      <w:r w:rsidRPr="005A18B2">
        <w:rPr>
          <w:rFonts w:ascii="Verdana" w:eastAsia="Times New Roman" w:hAnsi="Verdana" w:cs="Arial"/>
          <w:color w:val="000000"/>
          <w:sz w:val="24"/>
          <w:szCs w:val="24"/>
          <w:lang w:eastAsia="pt-BR"/>
        </w:rPr>
        <w:t xml:space="preserve"> d’uma </w:t>
      </w:r>
      <w:proofErr w:type="spellStart"/>
      <w:r w:rsidRPr="005A18B2">
        <w:rPr>
          <w:rFonts w:ascii="Verdana" w:eastAsia="Times New Roman" w:hAnsi="Verdana" w:cs="Arial"/>
          <w:color w:val="000000"/>
          <w:sz w:val="24"/>
          <w:szCs w:val="24"/>
          <w:lang w:eastAsia="pt-BR"/>
        </w:rPr>
        <w:t>pyramide</w:t>
      </w:r>
      <w:proofErr w:type="spellEnd"/>
      <w:r w:rsidRPr="005A18B2">
        <w:rPr>
          <w:rFonts w:ascii="Verdana" w:eastAsia="Times New Roman" w:hAnsi="Verdana" w:cs="Arial"/>
          <w:color w:val="000000"/>
          <w:sz w:val="24"/>
          <w:szCs w:val="24"/>
          <w:lang w:eastAsia="pt-BR"/>
        </w:rPr>
        <w:t xml:space="preserve"> troncada medindo aproximadamente um metro em largura e profundidade, de modo que o </w:t>
      </w:r>
      <w:proofErr w:type="spellStart"/>
      <w:r w:rsidRPr="005A18B2">
        <w:rPr>
          <w:rFonts w:ascii="Verdana" w:eastAsia="Times New Roman" w:hAnsi="Verdana" w:cs="Arial"/>
          <w:color w:val="000000"/>
          <w:sz w:val="24"/>
          <w:szCs w:val="24"/>
          <w:lang w:eastAsia="pt-BR"/>
        </w:rPr>
        <w:t>cadaver</w:t>
      </w:r>
      <w:proofErr w:type="spellEnd"/>
      <w:r w:rsidRPr="005A18B2">
        <w:rPr>
          <w:rFonts w:ascii="Verdana" w:eastAsia="Times New Roman" w:hAnsi="Verdana" w:cs="Arial"/>
          <w:color w:val="000000"/>
          <w:sz w:val="24"/>
          <w:szCs w:val="24"/>
          <w:lang w:eastAsia="pt-BR"/>
        </w:rPr>
        <w:t xml:space="preserve"> só pode </w:t>
      </w:r>
      <w:proofErr w:type="spellStart"/>
      <w:r w:rsidRPr="005A18B2">
        <w:rPr>
          <w:rFonts w:ascii="Verdana" w:eastAsia="Times New Roman" w:hAnsi="Verdana" w:cs="Arial"/>
          <w:color w:val="000000"/>
          <w:sz w:val="24"/>
          <w:szCs w:val="24"/>
          <w:lang w:eastAsia="pt-BR"/>
        </w:rPr>
        <w:t>alli</w:t>
      </w:r>
      <w:proofErr w:type="spellEnd"/>
      <w:r w:rsidRPr="005A18B2">
        <w:rPr>
          <w:rFonts w:ascii="Verdana" w:eastAsia="Times New Roman" w:hAnsi="Verdana" w:cs="Arial"/>
          <w:color w:val="000000"/>
          <w:sz w:val="24"/>
          <w:szCs w:val="24"/>
          <w:lang w:eastAsia="pt-BR"/>
        </w:rPr>
        <w:t xml:space="preserve"> ser recolhido assentado e dobrado sobre si mesmo. </w:t>
      </w:r>
    </w:p>
    <w:p w14:paraId="191CAD2D"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p>
    <w:p w14:paraId="7C2C56CF" w14:textId="102DA779"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r w:rsidRPr="005A18B2">
        <w:rPr>
          <w:rFonts w:ascii="Verdana" w:eastAsia="Times New Roman" w:hAnsi="Verdana" w:cs="Arial"/>
          <w:color w:val="000000"/>
          <w:sz w:val="24"/>
          <w:szCs w:val="24"/>
          <w:lang w:eastAsia="pt-BR"/>
        </w:rPr>
        <w:t>Percebemos, então, que os primeiros seres humanos já demonstravam um certo respeito pelos seus mortos, reservando-os um lugar adequado para eles. Seja pelo mal da putrefação do cadáver, ou pela inexplicável razão para desaparecimento repentino da força motora do corpo, o morto foi ganhando o seu espaço e dedicação no mundo dos vivos. Muitos povos, mesmo não compreendendo o motivo para a perda da atividade motora, sabiam que se tratava de um </w:t>
      </w:r>
      <w:r w:rsidRPr="005A18B2">
        <w:rPr>
          <w:rFonts w:ascii="Verdana" w:eastAsia="Times New Roman" w:hAnsi="Verdana" w:cs="Arial"/>
          <w:b/>
          <w:bCs/>
          <w:color w:val="000000"/>
          <w:sz w:val="24"/>
          <w:szCs w:val="24"/>
          <w:lang w:eastAsia="pt-BR"/>
        </w:rPr>
        <w:t>novo estágio do corpo</w:t>
      </w:r>
      <w:r w:rsidRPr="005A18B2">
        <w:rPr>
          <w:rFonts w:ascii="Verdana" w:eastAsia="Times New Roman" w:hAnsi="Verdana" w:cs="Arial"/>
          <w:color w:val="000000"/>
          <w:sz w:val="24"/>
          <w:szCs w:val="24"/>
          <w:lang w:eastAsia="pt-BR"/>
        </w:rPr>
        <w:t xml:space="preserve">. Então alimentavam a </w:t>
      </w:r>
      <w:r w:rsidRPr="005A18B2">
        <w:rPr>
          <w:rFonts w:ascii="Verdana" w:eastAsia="Times New Roman" w:hAnsi="Verdana" w:cs="Arial"/>
          <w:color w:val="000000"/>
          <w:sz w:val="24"/>
          <w:szCs w:val="24"/>
          <w:lang w:eastAsia="pt-BR"/>
        </w:rPr>
        <w:lastRenderedPageBreak/>
        <w:t>crença de que, nesse outro estágio, os mortos continuavam a ter as mesmas necessidades das que tinham em vida. Por isso os mortos eram enterrados usando os objetos que mais gostavam, além de ainda serem postos alimentos sobre suas sepulturas.</w:t>
      </w:r>
    </w:p>
    <w:p w14:paraId="4C0B3DA2"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p>
    <w:tbl>
      <w:tblPr>
        <w:tblW w:w="0" w:type="auto"/>
        <w:jc w:val="center"/>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8504"/>
      </w:tblGrid>
      <w:tr w:rsidR="005A18B2" w:rsidRPr="005A18B2" w14:paraId="7D2069E7" w14:textId="77777777" w:rsidTr="005A18B2">
        <w:trPr>
          <w:tblCellSpacing w:w="0" w:type="dxa"/>
          <w:jc w:val="center"/>
        </w:trPr>
        <w:tc>
          <w:tcPr>
            <w:tcW w:w="0" w:type="auto"/>
            <w:shd w:val="clear" w:color="auto" w:fill="FFFFFF"/>
            <w:vAlign w:val="center"/>
            <w:hideMark/>
          </w:tcPr>
          <w:p w14:paraId="66484232" w14:textId="77777777" w:rsidR="005A18B2" w:rsidRPr="005A18B2" w:rsidRDefault="005A18B2" w:rsidP="005A18B2">
            <w:pPr>
              <w:spacing w:before="0" w:after="0" w:line="240" w:lineRule="auto"/>
              <w:ind w:firstLine="0"/>
              <w:jc w:val="center"/>
              <w:rPr>
                <w:rFonts w:ascii="Arial" w:eastAsia="Times New Roman" w:hAnsi="Arial" w:cs="Arial"/>
                <w:color w:val="000000"/>
                <w:lang w:eastAsia="pt-BR"/>
              </w:rPr>
            </w:pPr>
            <w:r>
              <w:rPr>
                <w:rFonts w:ascii="Arial" w:eastAsia="Times New Roman" w:hAnsi="Arial" w:cs="Arial"/>
                <w:noProof/>
                <w:color w:val="771100"/>
                <w:lang w:eastAsia="pt-BR"/>
              </w:rPr>
              <w:drawing>
                <wp:inline distT="0" distB="0" distL="0" distR="0" wp14:anchorId="507EF3B5" wp14:editId="31584BC2">
                  <wp:extent cx="6096000" cy="2857500"/>
                  <wp:effectExtent l="0" t="0" r="0" b="0"/>
                  <wp:docPr id="6" name="Imagem 6" descr="https://2.bp.blogspot.com/-Rf8CNXPJK4A/WBn5XZlCofI/AAAAAAAAEhs/TbkG36H3hJ44_rgDQdbcYd-zCczXL2idQCLcB/s640/romenia.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Rf8CNXPJK4A/WBn5XZlCofI/AAAAAAAAEhs/TbkG36H3hJ44_rgDQdbcYd-zCczXL2idQCLcB/s640/romenia.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2857500"/>
                          </a:xfrm>
                          <a:prstGeom prst="rect">
                            <a:avLst/>
                          </a:prstGeom>
                          <a:noFill/>
                          <a:ln>
                            <a:noFill/>
                          </a:ln>
                        </pic:spPr>
                      </pic:pic>
                    </a:graphicData>
                  </a:graphic>
                </wp:inline>
              </w:drawing>
            </w:r>
          </w:p>
        </w:tc>
      </w:tr>
      <w:tr w:rsidR="005A18B2" w:rsidRPr="005A18B2" w14:paraId="0E3C9FDC" w14:textId="77777777" w:rsidTr="005A18B2">
        <w:trPr>
          <w:tblCellSpacing w:w="0" w:type="dxa"/>
          <w:jc w:val="center"/>
        </w:trPr>
        <w:tc>
          <w:tcPr>
            <w:tcW w:w="0" w:type="auto"/>
            <w:shd w:val="clear" w:color="auto" w:fill="FFFFFF"/>
            <w:vAlign w:val="center"/>
            <w:hideMark/>
          </w:tcPr>
          <w:p w14:paraId="5F8BB8C7" w14:textId="77777777" w:rsidR="005A18B2" w:rsidRPr="005A18B2" w:rsidRDefault="005A18B2" w:rsidP="005A18B2">
            <w:pPr>
              <w:spacing w:before="0" w:after="0" w:line="240" w:lineRule="auto"/>
              <w:ind w:firstLine="0"/>
              <w:rPr>
                <w:rFonts w:ascii="Arial" w:eastAsia="Times New Roman" w:hAnsi="Arial" w:cs="Arial"/>
                <w:color w:val="000000"/>
                <w:sz w:val="18"/>
                <w:szCs w:val="18"/>
                <w:lang w:eastAsia="pt-BR"/>
              </w:rPr>
            </w:pPr>
            <w:r w:rsidRPr="005A18B2">
              <w:rPr>
                <w:rFonts w:ascii="Verdana" w:eastAsia="Times New Roman" w:hAnsi="Verdana" w:cs="Arial"/>
                <w:color w:val="FF0000"/>
                <w:sz w:val="20"/>
                <w:szCs w:val="20"/>
                <w:lang w:eastAsia="pt-BR"/>
              </w:rPr>
              <w:t xml:space="preserve">O cemitério da vila de </w:t>
            </w:r>
            <w:proofErr w:type="spellStart"/>
            <w:r w:rsidRPr="005A18B2">
              <w:rPr>
                <w:rFonts w:ascii="Verdana" w:eastAsia="Times New Roman" w:hAnsi="Verdana" w:cs="Arial"/>
                <w:color w:val="FF0000"/>
                <w:sz w:val="20"/>
                <w:szCs w:val="20"/>
                <w:lang w:eastAsia="pt-BR"/>
              </w:rPr>
              <w:t>Spânia</w:t>
            </w:r>
            <w:proofErr w:type="spellEnd"/>
            <w:r w:rsidRPr="005A18B2">
              <w:rPr>
                <w:rFonts w:ascii="Verdana" w:eastAsia="Times New Roman" w:hAnsi="Verdana" w:cs="Arial"/>
                <w:color w:val="FF0000"/>
                <w:sz w:val="20"/>
                <w:szCs w:val="20"/>
                <w:lang w:eastAsia="pt-BR"/>
              </w:rPr>
              <w:t>, na Romênia, é conhecido como o Cemitério Alegre devido à forma como os amigos e parentes homenageiam os falecidos. As tumbas são coloridas com desenhos de arte primitiva moderna, que se assemelha com pinturas de crianças, que descrevem as pessoas enterradas, assim como cenas de suas vidas. O cemitério se tornou um museu a céu aberto</w:t>
            </w:r>
          </w:p>
        </w:tc>
      </w:tr>
    </w:tbl>
    <w:p w14:paraId="46CD6E2C"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p>
    <w:p w14:paraId="5208711D"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p>
    <w:p w14:paraId="28E84B4A" w14:textId="427E7DE3"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r w:rsidRPr="005A18B2">
        <w:rPr>
          <w:rFonts w:ascii="Verdana" w:eastAsia="Times New Roman" w:hAnsi="Verdana" w:cs="Arial"/>
          <w:color w:val="000000"/>
          <w:sz w:val="24"/>
          <w:szCs w:val="24"/>
          <w:lang w:eastAsia="pt-BR"/>
        </w:rPr>
        <w:t>A </w:t>
      </w:r>
      <w:r w:rsidRPr="005A18B2">
        <w:rPr>
          <w:rFonts w:ascii="Verdana" w:eastAsia="Times New Roman" w:hAnsi="Verdana" w:cs="Arial"/>
          <w:b/>
          <w:bCs/>
          <w:color w:val="000000"/>
          <w:sz w:val="24"/>
          <w:szCs w:val="24"/>
          <w:lang w:eastAsia="pt-BR"/>
        </w:rPr>
        <w:t>falta de explicação</w:t>
      </w:r>
      <w:r w:rsidRPr="005A18B2">
        <w:rPr>
          <w:rFonts w:ascii="Verdana" w:eastAsia="Times New Roman" w:hAnsi="Verdana" w:cs="Arial"/>
          <w:color w:val="000000"/>
          <w:sz w:val="24"/>
          <w:szCs w:val="24"/>
          <w:lang w:eastAsia="pt-BR"/>
        </w:rPr>
        <w:t> para o fenômeno da morte é o que levará muitas sociedades, principalmente os egípcios na antiguidade clássica, a crerem na </w:t>
      </w:r>
      <w:r w:rsidRPr="005A18B2">
        <w:rPr>
          <w:rFonts w:ascii="Verdana" w:eastAsia="Times New Roman" w:hAnsi="Verdana" w:cs="Arial"/>
          <w:b/>
          <w:bCs/>
          <w:color w:val="000000"/>
          <w:sz w:val="24"/>
          <w:szCs w:val="24"/>
          <w:lang w:eastAsia="pt-BR"/>
        </w:rPr>
        <w:t>vida após a morte</w:t>
      </w:r>
      <w:r w:rsidRPr="005A18B2">
        <w:rPr>
          <w:rFonts w:ascii="Verdana" w:eastAsia="Times New Roman" w:hAnsi="Verdana" w:cs="Arial"/>
          <w:color w:val="000000"/>
          <w:sz w:val="24"/>
          <w:szCs w:val="24"/>
          <w:lang w:eastAsia="pt-BR"/>
        </w:rPr>
        <w:t>. Daí os cuidado</w:t>
      </w:r>
      <w:r w:rsidR="0029130A">
        <w:rPr>
          <w:rFonts w:ascii="Verdana" w:eastAsia="Times New Roman" w:hAnsi="Verdana" w:cs="Arial"/>
          <w:color w:val="000000"/>
          <w:sz w:val="24"/>
          <w:szCs w:val="24"/>
          <w:lang w:eastAsia="pt-BR"/>
        </w:rPr>
        <w:t>s</w:t>
      </w:r>
      <w:r w:rsidRPr="005A18B2">
        <w:rPr>
          <w:rFonts w:ascii="Verdana" w:eastAsia="Times New Roman" w:hAnsi="Verdana" w:cs="Arial"/>
          <w:color w:val="000000"/>
          <w:sz w:val="24"/>
          <w:szCs w:val="24"/>
          <w:lang w:eastAsia="pt-BR"/>
        </w:rPr>
        <w:t xml:space="preserve"> para que o corpo não se desintegrasse – os processos de </w:t>
      </w:r>
      <w:r w:rsidRPr="005A18B2">
        <w:rPr>
          <w:rFonts w:ascii="Verdana" w:eastAsia="Times New Roman" w:hAnsi="Verdana" w:cs="Arial"/>
          <w:b/>
          <w:bCs/>
          <w:color w:val="FF0000"/>
          <w:sz w:val="24"/>
          <w:szCs w:val="24"/>
          <w:lang w:eastAsia="pt-BR"/>
        </w:rPr>
        <w:t>mumificação</w:t>
      </w:r>
      <w:r w:rsidRPr="005A18B2">
        <w:rPr>
          <w:rFonts w:ascii="Verdana" w:eastAsia="Times New Roman" w:hAnsi="Verdana" w:cs="Arial"/>
          <w:color w:val="000000"/>
          <w:sz w:val="24"/>
          <w:szCs w:val="24"/>
          <w:lang w:eastAsia="pt-BR"/>
        </w:rPr>
        <w:t> – se tornaram uma peculiaridade dos </w:t>
      </w:r>
      <w:r w:rsidRPr="005A18B2">
        <w:rPr>
          <w:rFonts w:ascii="Verdana" w:eastAsia="Times New Roman" w:hAnsi="Verdana" w:cs="Arial"/>
          <w:b/>
          <w:bCs/>
          <w:color w:val="FF0000"/>
          <w:sz w:val="24"/>
          <w:szCs w:val="24"/>
          <w:lang w:eastAsia="pt-BR"/>
        </w:rPr>
        <w:t>egípcios</w:t>
      </w:r>
      <w:r w:rsidRPr="005A18B2">
        <w:rPr>
          <w:rFonts w:ascii="Verdana" w:eastAsia="Times New Roman" w:hAnsi="Verdana" w:cs="Arial"/>
          <w:color w:val="000000"/>
          <w:sz w:val="24"/>
          <w:szCs w:val="24"/>
          <w:lang w:eastAsia="pt-BR"/>
        </w:rPr>
        <w:t>. Já os </w:t>
      </w:r>
      <w:r w:rsidRPr="005A18B2">
        <w:rPr>
          <w:rFonts w:ascii="Verdana" w:eastAsia="Times New Roman" w:hAnsi="Verdana" w:cs="Arial"/>
          <w:b/>
          <w:bCs/>
          <w:color w:val="FF0000"/>
          <w:sz w:val="24"/>
          <w:szCs w:val="24"/>
          <w:lang w:eastAsia="pt-BR"/>
        </w:rPr>
        <w:t>faraós</w:t>
      </w:r>
      <w:r w:rsidRPr="005A18B2">
        <w:rPr>
          <w:rFonts w:ascii="Verdana" w:eastAsia="Times New Roman" w:hAnsi="Verdana" w:cs="Arial"/>
          <w:color w:val="000000"/>
          <w:sz w:val="24"/>
          <w:szCs w:val="24"/>
          <w:lang w:eastAsia="pt-BR"/>
        </w:rPr>
        <w:t xml:space="preserve">, </w:t>
      </w:r>
      <w:proofErr w:type="spellStart"/>
      <w:r w:rsidRPr="005A18B2">
        <w:rPr>
          <w:rFonts w:ascii="Verdana" w:eastAsia="Times New Roman" w:hAnsi="Verdana" w:cs="Arial"/>
          <w:color w:val="000000"/>
          <w:sz w:val="24"/>
          <w:szCs w:val="24"/>
          <w:lang w:eastAsia="pt-BR"/>
        </w:rPr>
        <w:t>alem</w:t>
      </w:r>
      <w:proofErr w:type="spellEnd"/>
      <w:r w:rsidRPr="005A18B2">
        <w:rPr>
          <w:rFonts w:ascii="Verdana" w:eastAsia="Times New Roman" w:hAnsi="Verdana" w:cs="Arial"/>
          <w:color w:val="000000"/>
          <w:sz w:val="24"/>
          <w:szCs w:val="24"/>
          <w:lang w:eastAsia="pt-BR"/>
        </w:rPr>
        <w:t xml:space="preserve"> de serem mumificados, eram postos em templos gigantescos – as pirâmides – simbolizando a importância que eles representavam para a sociedade e seu poder central.</w:t>
      </w:r>
    </w:p>
    <w:p w14:paraId="729D22FB"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p>
    <w:p w14:paraId="1153F3DE"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r w:rsidRPr="005A18B2">
        <w:rPr>
          <w:rFonts w:ascii="Verdana" w:eastAsia="Times New Roman" w:hAnsi="Verdana" w:cs="Arial"/>
          <w:color w:val="000000"/>
          <w:sz w:val="24"/>
          <w:szCs w:val="24"/>
          <w:lang w:eastAsia="pt-BR"/>
        </w:rPr>
        <w:t>Na </w:t>
      </w:r>
      <w:r w:rsidRPr="005A18B2">
        <w:rPr>
          <w:rFonts w:ascii="Verdana" w:eastAsia="Times New Roman" w:hAnsi="Verdana" w:cs="Arial"/>
          <w:b/>
          <w:bCs/>
          <w:color w:val="000000"/>
          <w:sz w:val="24"/>
          <w:szCs w:val="24"/>
          <w:lang w:eastAsia="pt-BR"/>
        </w:rPr>
        <w:t>antiguidade Greco-romana</w:t>
      </w:r>
      <w:r w:rsidRPr="005A18B2">
        <w:rPr>
          <w:rFonts w:ascii="Verdana" w:eastAsia="Times New Roman" w:hAnsi="Verdana" w:cs="Arial"/>
          <w:color w:val="000000"/>
          <w:sz w:val="24"/>
          <w:szCs w:val="24"/>
          <w:lang w:eastAsia="pt-BR"/>
        </w:rPr>
        <w:t>, os mortos eram os primeiros que “recepcionavam” os viajantes: “a primeira coisa que saudava o viajante que se aproximava de uma cidade grega ou romana era a fila de sepulturas e lápides que ladeavam as suas estradas”. </w:t>
      </w:r>
      <w:r w:rsidRPr="005A18B2">
        <w:rPr>
          <w:rFonts w:ascii="Verdana" w:eastAsia="Times New Roman" w:hAnsi="Verdana" w:cs="Arial"/>
          <w:b/>
          <w:bCs/>
          <w:color w:val="000000"/>
          <w:sz w:val="24"/>
          <w:szCs w:val="24"/>
          <w:lang w:eastAsia="pt-BR"/>
        </w:rPr>
        <w:t>Com os gregos e os romanos irão surgir muitos dos costumes que perdurarão até hoje, como transcrever inscrições nas lápides tumulares, pôr flores sobre os túmulos, além de alimentos.</w:t>
      </w:r>
      <w:r w:rsidRPr="005A18B2">
        <w:rPr>
          <w:rFonts w:ascii="Verdana" w:eastAsia="Times New Roman" w:hAnsi="Verdana" w:cs="Arial"/>
          <w:color w:val="000000"/>
          <w:sz w:val="24"/>
          <w:szCs w:val="24"/>
          <w:lang w:eastAsia="pt-BR"/>
        </w:rPr>
        <w:t> Foram a partir desses costumes que a memória do morto passou a ser preservada e cultuada, assumindo diversas feições ao longo dos tempos.</w:t>
      </w:r>
    </w:p>
    <w:p w14:paraId="5CBF48B7"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p>
    <w:p w14:paraId="31556FBF"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r w:rsidRPr="005A18B2">
        <w:rPr>
          <w:rFonts w:ascii="Verdana" w:eastAsia="Times New Roman" w:hAnsi="Verdana" w:cs="Arial"/>
          <w:color w:val="000000"/>
          <w:sz w:val="24"/>
          <w:szCs w:val="24"/>
          <w:lang w:eastAsia="pt-BR"/>
        </w:rPr>
        <w:lastRenderedPageBreak/>
        <w:t>A prática dos romanos em enterrar seus mortos em beiras de estradas mudará conforme o avanço do cristianismo na sociedade. Só então que </w:t>
      </w:r>
      <w:r w:rsidRPr="005A18B2">
        <w:rPr>
          <w:rFonts w:ascii="Verdana" w:eastAsia="Times New Roman" w:hAnsi="Verdana" w:cs="Arial"/>
          <w:b/>
          <w:bCs/>
          <w:color w:val="000000"/>
          <w:sz w:val="24"/>
          <w:szCs w:val="24"/>
          <w:lang w:eastAsia="pt-BR"/>
        </w:rPr>
        <w:t>“[...] surgiu a tendência de aglomerar os defuntos nas proximidades dos lugares sagrados, como tumbas de santos e igrejas, na perspectiva do Juízo Final e da ressurreição dos corpos</w:t>
      </w:r>
      <w:proofErr w:type="gramStart"/>
      <w:r w:rsidRPr="005A18B2">
        <w:rPr>
          <w:rFonts w:ascii="Verdana" w:eastAsia="Times New Roman" w:hAnsi="Verdana" w:cs="Arial"/>
          <w:b/>
          <w:bCs/>
          <w:color w:val="000000"/>
          <w:sz w:val="24"/>
          <w:szCs w:val="24"/>
          <w:lang w:eastAsia="pt-BR"/>
        </w:rPr>
        <w:t>”</w:t>
      </w:r>
      <w:r w:rsidRPr="005A18B2">
        <w:rPr>
          <w:rFonts w:ascii="Verdana" w:eastAsia="Times New Roman" w:hAnsi="Verdana" w:cs="Arial"/>
          <w:color w:val="000000"/>
          <w:sz w:val="24"/>
          <w:szCs w:val="24"/>
          <w:lang w:eastAsia="pt-BR"/>
        </w:rPr>
        <w:t> .</w:t>
      </w:r>
      <w:proofErr w:type="gramEnd"/>
      <w:r w:rsidRPr="005A18B2">
        <w:rPr>
          <w:rFonts w:ascii="Verdana" w:eastAsia="Times New Roman" w:hAnsi="Verdana" w:cs="Arial"/>
          <w:color w:val="000000"/>
          <w:sz w:val="24"/>
          <w:szCs w:val="24"/>
          <w:lang w:eastAsia="pt-BR"/>
        </w:rPr>
        <w:t xml:space="preserve"> Como o enterro estava – e ainda está – relacionado à crença na ressurreição do corpo, qualquer outro destino para o morto – como a cremação, por exemplo – era repudiado pela doutrina cristã, sob alegação de que outras práticas anulavam a imagem que se tem do sono a espera do despertar.</w:t>
      </w:r>
    </w:p>
    <w:p w14:paraId="35ACAF01"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p>
    <w:tbl>
      <w:tblPr>
        <w:tblW w:w="0" w:type="auto"/>
        <w:jc w:val="center"/>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8504"/>
      </w:tblGrid>
      <w:tr w:rsidR="005A18B2" w:rsidRPr="005A18B2" w14:paraId="0F48670F" w14:textId="77777777" w:rsidTr="005A18B2">
        <w:trPr>
          <w:tblCellSpacing w:w="0" w:type="dxa"/>
          <w:jc w:val="center"/>
        </w:trPr>
        <w:tc>
          <w:tcPr>
            <w:tcW w:w="0" w:type="auto"/>
            <w:shd w:val="clear" w:color="auto" w:fill="FFFFFF"/>
            <w:vAlign w:val="center"/>
            <w:hideMark/>
          </w:tcPr>
          <w:p w14:paraId="3CC2912E" w14:textId="77777777" w:rsidR="005A18B2" w:rsidRPr="005A18B2" w:rsidRDefault="005A18B2" w:rsidP="005A18B2">
            <w:pPr>
              <w:spacing w:before="0" w:after="0" w:line="240" w:lineRule="auto"/>
              <w:ind w:firstLine="0"/>
              <w:jc w:val="center"/>
              <w:rPr>
                <w:rFonts w:ascii="Arial" w:eastAsia="Times New Roman" w:hAnsi="Arial" w:cs="Arial"/>
                <w:color w:val="000000"/>
                <w:lang w:eastAsia="pt-BR"/>
              </w:rPr>
            </w:pPr>
            <w:r>
              <w:rPr>
                <w:rFonts w:ascii="Arial" w:eastAsia="Times New Roman" w:hAnsi="Arial" w:cs="Arial"/>
                <w:noProof/>
                <w:color w:val="771100"/>
                <w:lang w:eastAsia="pt-BR"/>
              </w:rPr>
              <w:drawing>
                <wp:inline distT="0" distB="0" distL="0" distR="0" wp14:anchorId="235F25A0" wp14:editId="14331DEE">
                  <wp:extent cx="6096000" cy="4572000"/>
                  <wp:effectExtent l="0" t="0" r="0" b="0"/>
                  <wp:docPr id="5" name="Imagem 5" descr="https://1.bp.blogspot.com/-UkY04cYlfLw/WBn7TBxl66I/AAAAAAAAEh4/3vrl4bW3kG0s-3XgKdDat1ZyJxuQAWX4QCLcB/s640/per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UkY04cYlfLw/WBn7TBxl66I/AAAAAAAAEh4/3vrl4bW3kG0s-3XgKdDat1ZyJxuQAWX4QCLcB/s640/pere.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4572000"/>
                          </a:xfrm>
                          <a:prstGeom prst="rect">
                            <a:avLst/>
                          </a:prstGeom>
                          <a:noFill/>
                          <a:ln>
                            <a:noFill/>
                          </a:ln>
                        </pic:spPr>
                      </pic:pic>
                    </a:graphicData>
                  </a:graphic>
                </wp:inline>
              </w:drawing>
            </w:r>
          </w:p>
        </w:tc>
      </w:tr>
      <w:tr w:rsidR="005A18B2" w:rsidRPr="005A18B2" w14:paraId="73CA4623" w14:textId="77777777" w:rsidTr="005A18B2">
        <w:trPr>
          <w:tblCellSpacing w:w="0" w:type="dxa"/>
          <w:jc w:val="center"/>
        </w:trPr>
        <w:tc>
          <w:tcPr>
            <w:tcW w:w="0" w:type="auto"/>
            <w:shd w:val="clear" w:color="auto" w:fill="FFFFFF"/>
            <w:vAlign w:val="center"/>
            <w:hideMark/>
          </w:tcPr>
          <w:p w14:paraId="67A659A7" w14:textId="77777777" w:rsidR="005A18B2" w:rsidRPr="005A18B2" w:rsidRDefault="005A18B2" w:rsidP="005A18B2">
            <w:pPr>
              <w:spacing w:before="0" w:after="0" w:line="240" w:lineRule="auto"/>
              <w:ind w:firstLine="0"/>
              <w:rPr>
                <w:rFonts w:ascii="Arial" w:eastAsia="Times New Roman" w:hAnsi="Arial" w:cs="Arial"/>
                <w:color w:val="000000"/>
                <w:sz w:val="18"/>
                <w:szCs w:val="18"/>
                <w:lang w:eastAsia="pt-BR"/>
              </w:rPr>
            </w:pPr>
            <w:r w:rsidRPr="005A18B2">
              <w:rPr>
                <w:rFonts w:ascii="Verdana" w:eastAsia="Times New Roman" w:hAnsi="Verdana" w:cs="Arial"/>
                <w:color w:val="FF0000"/>
                <w:sz w:val="20"/>
                <w:szCs w:val="20"/>
                <w:lang w:eastAsia="pt-BR"/>
              </w:rPr>
              <w:t xml:space="preserve">Projetado pelo arquiteto Alexandre </w:t>
            </w:r>
            <w:proofErr w:type="spellStart"/>
            <w:r w:rsidRPr="005A18B2">
              <w:rPr>
                <w:rFonts w:ascii="Verdana" w:eastAsia="Times New Roman" w:hAnsi="Verdana" w:cs="Arial"/>
                <w:color w:val="FF0000"/>
                <w:sz w:val="20"/>
                <w:szCs w:val="20"/>
                <w:lang w:eastAsia="pt-BR"/>
              </w:rPr>
              <w:t>Théodore</w:t>
            </w:r>
            <w:proofErr w:type="spellEnd"/>
            <w:r w:rsidRPr="005A18B2">
              <w:rPr>
                <w:rFonts w:ascii="Verdana" w:eastAsia="Times New Roman" w:hAnsi="Verdana" w:cs="Arial"/>
                <w:color w:val="FF0000"/>
                <w:sz w:val="20"/>
                <w:szCs w:val="20"/>
                <w:lang w:eastAsia="pt-BR"/>
              </w:rPr>
              <w:t xml:space="preserve"> </w:t>
            </w:r>
            <w:proofErr w:type="spellStart"/>
            <w:r w:rsidRPr="005A18B2">
              <w:rPr>
                <w:rFonts w:ascii="Verdana" w:eastAsia="Times New Roman" w:hAnsi="Verdana" w:cs="Arial"/>
                <w:color w:val="FF0000"/>
                <w:sz w:val="20"/>
                <w:szCs w:val="20"/>
                <w:lang w:eastAsia="pt-BR"/>
              </w:rPr>
              <w:t>Brongniart</w:t>
            </w:r>
            <w:proofErr w:type="spellEnd"/>
            <w:r w:rsidRPr="005A18B2">
              <w:rPr>
                <w:rFonts w:ascii="Verdana" w:eastAsia="Times New Roman" w:hAnsi="Verdana" w:cs="Arial"/>
                <w:color w:val="FF0000"/>
                <w:sz w:val="20"/>
                <w:szCs w:val="20"/>
                <w:lang w:eastAsia="pt-BR"/>
              </w:rPr>
              <w:t xml:space="preserve"> em 1803, é no </w:t>
            </w:r>
            <w:proofErr w:type="spellStart"/>
            <w:r w:rsidRPr="005A18B2">
              <w:rPr>
                <w:rFonts w:ascii="Verdana" w:eastAsia="Times New Roman" w:hAnsi="Verdana" w:cs="Arial"/>
                <w:color w:val="FF0000"/>
                <w:sz w:val="20"/>
                <w:szCs w:val="20"/>
                <w:lang w:eastAsia="pt-BR"/>
              </w:rPr>
              <w:t>Pere</w:t>
            </w:r>
            <w:proofErr w:type="spellEnd"/>
            <w:r w:rsidRPr="005A18B2">
              <w:rPr>
                <w:rFonts w:ascii="Verdana" w:eastAsia="Times New Roman" w:hAnsi="Verdana" w:cs="Arial"/>
                <w:color w:val="FF0000"/>
                <w:sz w:val="20"/>
                <w:szCs w:val="20"/>
                <w:lang w:eastAsia="pt-BR"/>
              </w:rPr>
              <w:t xml:space="preserve"> </w:t>
            </w:r>
            <w:proofErr w:type="spellStart"/>
            <w:r w:rsidRPr="005A18B2">
              <w:rPr>
                <w:rFonts w:ascii="Verdana" w:eastAsia="Times New Roman" w:hAnsi="Verdana" w:cs="Arial"/>
                <w:color w:val="FF0000"/>
                <w:sz w:val="20"/>
                <w:szCs w:val="20"/>
                <w:lang w:eastAsia="pt-BR"/>
              </w:rPr>
              <w:t>Lachaise</w:t>
            </w:r>
            <w:proofErr w:type="spellEnd"/>
            <w:r w:rsidRPr="005A18B2">
              <w:rPr>
                <w:rFonts w:ascii="Verdana" w:eastAsia="Times New Roman" w:hAnsi="Verdana" w:cs="Arial"/>
                <w:color w:val="FF0000"/>
                <w:sz w:val="20"/>
                <w:szCs w:val="20"/>
                <w:lang w:eastAsia="pt-BR"/>
              </w:rPr>
              <w:t xml:space="preserve"> que fica o Muro dos Federados, onde foram fuzilados 147 dirigentes da Comuna de Paris no dia 28 de maio de 1871. Porém são seus ilustres habitantes que tornam o cemitério um dos mais famosos do mundo. Lá é morada de Jim Morrison, Edith Piaf, Allan Kardec, Frédéric Chopin, Oscar Wilde e Richard Wright</w:t>
            </w:r>
          </w:p>
        </w:tc>
      </w:tr>
    </w:tbl>
    <w:p w14:paraId="31F1B130"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p>
    <w:p w14:paraId="20275DAC"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r w:rsidRPr="005A18B2">
        <w:rPr>
          <w:rFonts w:ascii="Verdana" w:eastAsia="Times New Roman" w:hAnsi="Verdana" w:cs="Arial"/>
          <w:color w:val="000000"/>
          <w:sz w:val="24"/>
          <w:szCs w:val="24"/>
          <w:lang w:eastAsia="pt-BR"/>
        </w:rPr>
        <w:t xml:space="preserve">Segundo </w:t>
      </w:r>
      <w:proofErr w:type="gramStart"/>
      <w:r w:rsidRPr="005A18B2">
        <w:rPr>
          <w:rFonts w:ascii="Verdana" w:eastAsia="Times New Roman" w:hAnsi="Verdana" w:cs="Arial"/>
          <w:color w:val="000000"/>
          <w:sz w:val="24"/>
          <w:szCs w:val="24"/>
          <w:lang w:eastAsia="pt-BR"/>
        </w:rPr>
        <w:t>Araújo ,</w:t>
      </w:r>
      <w:proofErr w:type="gramEnd"/>
      <w:r w:rsidRPr="005A18B2">
        <w:rPr>
          <w:rFonts w:ascii="Verdana" w:eastAsia="Times New Roman" w:hAnsi="Verdana" w:cs="Arial"/>
          <w:color w:val="000000"/>
          <w:sz w:val="24"/>
          <w:szCs w:val="24"/>
          <w:lang w:eastAsia="pt-BR"/>
        </w:rPr>
        <w:t> </w:t>
      </w:r>
      <w:r w:rsidRPr="005A18B2">
        <w:rPr>
          <w:rFonts w:ascii="Verdana" w:eastAsia="Times New Roman" w:hAnsi="Verdana" w:cs="Arial"/>
          <w:b/>
          <w:bCs/>
          <w:color w:val="000000"/>
          <w:sz w:val="24"/>
          <w:szCs w:val="24"/>
          <w:lang w:eastAsia="pt-BR"/>
        </w:rPr>
        <w:t>os cemitérios similares aos que vemos hoje só surgem em plena Idade Média</w:t>
      </w:r>
      <w:r w:rsidRPr="005A18B2">
        <w:rPr>
          <w:rFonts w:ascii="Verdana" w:eastAsia="Times New Roman" w:hAnsi="Verdana" w:cs="Arial"/>
          <w:color w:val="000000"/>
          <w:sz w:val="24"/>
          <w:szCs w:val="24"/>
          <w:lang w:eastAsia="pt-BR"/>
        </w:rPr>
        <w:t>, quando os </w:t>
      </w:r>
      <w:r w:rsidRPr="005A18B2">
        <w:rPr>
          <w:rFonts w:ascii="Verdana" w:eastAsia="Times New Roman" w:hAnsi="Verdana" w:cs="Arial"/>
          <w:b/>
          <w:bCs/>
          <w:color w:val="000000"/>
          <w:sz w:val="24"/>
          <w:szCs w:val="24"/>
          <w:lang w:eastAsia="pt-BR"/>
        </w:rPr>
        <w:t>mortos</w:t>
      </w:r>
      <w:r w:rsidRPr="005A18B2">
        <w:rPr>
          <w:rFonts w:ascii="Verdana" w:eastAsia="Times New Roman" w:hAnsi="Verdana" w:cs="Arial"/>
          <w:color w:val="000000"/>
          <w:sz w:val="24"/>
          <w:szCs w:val="24"/>
          <w:lang w:eastAsia="pt-BR"/>
        </w:rPr>
        <w:t> passam a lotar as dependências da </w:t>
      </w:r>
      <w:r w:rsidRPr="005A18B2">
        <w:rPr>
          <w:rFonts w:ascii="Verdana" w:eastAsia="Times New Roman" w:hAnsi="Verdana" w:cs="Arial"/>
          <w:b/>
          <w:bCs/>
          <w:color w:val="000000"/>
          <w:sz w:val="24"/>
          <w:szCs w:val="24"/>
          <w:lang w:eastAsia="pt-BR"/>
        </w:rPr>
        <w:t>igreja</w:t>
      </w:r>
      <w:r w:rsidRPr="005A18B2">
        <w:rPr>
          <w:rFonts w:ascii="Verdana" w:eastAsia="Times New Roman" w:hAnsi="Verdana" w:cs="Arial"/>
          <w:color w:val="000000"/>
          <w:sz w:val="24"/>
          <w:szCs w:val="24"/>
          <w:lang w:eastAsia="pt-BR"/>
        </w:rPr>
        <w:t xml:space="preserve"> e o seu redor. A igreja será quem primará em preservar os túmulos, o que fará com que o cemitério se construa em seu redor, conforme cita Schmitt: “(...) o cemitério é cercado por um muro, sobre o qual o bispo, quando de suas visitas paroquiais, </w:t>
      </w:r>
      <w:r w:rsidRPr="005A18B2">
        <w:rPr>
          <w:rFonts w:ascii="Verdana" w:eastAsia="Times New Roman" w:hAnsi="Verdana" w:cs="Arial"/>
          <w:color w:val="000000"/>
          <w:sz w:val="24"/>
          <w:szCs w:val="24"/>
          <w:lang w:eastAsia="pt-BR"/>
        </w:rPr>
        <w:lastRenderedPageBreak/>
        <w:t>lembra constantemente a necessidade de conservá</w:t>
      </w:r>
      <w:r w:rsidRPr="005A18B2">
        <w:rPr>
          <w:rFonts w:ascii="Cambria Math" w:eastAsia="Times New Roman" w:hAnsi="Cambria Math" w:cs="Arial"/>
          <w:color w:val="000000"/>
          <w:sz w:val="24"/>
          <w:szCs w:val="24"/>
          <w:lang w:eastAsia="pt-BR"/>
        </w:rPr>
        <w:t>‐</w:t>
      </w:r>
      <w:r w:rsidRPr="005A18B2">
        <w:rPr>
          <w:rFonts w:ascii="Verdana" w:eastAsia="Times New Roman" w:hAnsi="Verdana" w:cs="Arial"/>
          <w:color w:val="000000"/>
          <w:sz w:val="24"/>
          <w:szCs w:val="24"/>
          <w:lang w:eastAsia="pt-BR"/>
        </w:rPr>
        <w:t>lo para separar o espaço sagrado do espaço profano e impedir os animais de vagar entre as sepulturas</w:t>
      </w:r>
      <w:proofErr w:type="gramStart"/>
      <w:r w:rsidRPr="005A18B2">
        <w:rPr>
          <w:rFonts w:ascii="Verdana" w:eastAsia="Times New Roman" w:hAnsi="Verdana" w:cs="Arial"/>
          <w:color w:val="000000"/>
          <w:sz w:val="24"/>
          <w:szCs w:val="24"/>
          <w:lang w:eastAsia="pt-BR"/>
        </w:rPr>
        <w:t>” .</w:t>
      </w:r>
      <w:proofErr w:type="gramEnd"/>
    </w:p>
    <w:p w14:paraId="21416428"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p>
    <w:tbl>
      <w:tblPr>
        <w:tblW w:w="0" w:type="auto"/>
        <w:jc w:val="center"/>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8504"/>
      </w:tblGrid>
      <w:tr w:rsidR="005A18B2" w:rsidRPr="005A18B2" w14:paraId="37E4FB96" w14:textId="77777777" w:rsidTr="005A18B2">
        <w:trPr>
          <w:tblCellSpacing w:w="0" w:type="dxa"/>
          <w:jc w:val="center"/>
        </w:trPr>
        <w:tc>
          <w:tcPr>
            <w:tcW w:w="0" w:type="auto"/>
            <w:shd w:val="clear" w:color="auto" w:fill="FFFFFF"/>
            <w:vAlign w:val="center"/>
            <w:hideMark/>
          </w:tcPr>
          <w:p w14:paraId="64AC0FBF" w14:textId="77777777" w:rsidR="005A18B2" w:rsidRPr="005A18B2" w:rsidRDefault="005A18B2" w:rsidP="005A18B2">
            <w:pPr>
              <w:spacing w:before="0" w:after="0" w:line="240" w:lineRule="auto"/>
              <w:ind w:firstLine="0"/>
              <w:jc w:val="center"/>
              <w:rPr>
                <w:rFonts w:ascii="Arial" w:eastAsia="Times New Roman" w:hAnsi="Arial" w:cs="Arial"/>
                <w:color w:val="000000"/>
                <w:lang w:eastAsia="pt-BR"/>
              </w:rPr>
            </w:pPr>
            <w:r>
              <w:rPr>
                <w:rFonts w:ascii="Arial" w:eastAsia="Times New Roman" w:hAnsi="Arial" w:cs="Arial"/>
                <w:noProof/>
                <w:color w:val="771100"/>
                <w:lang w:eastAsia="pt-BR"/>
              </w:rPr>
              <w:drawing>
                <wp:inline distT="0" distB="0" distL="0" distR="0" wp14:anchorId="080FECC9" wp14:editId="65FB8CC5">
                  <wp:extent cx="6096000" cy="4648200"/>
                  <wp:effectExtent l="0" t="0" r="0" b="0"/>
                  <wp:docPr id="4" name="Imagem 4" descr="https://1.bp.blogspot.com/-wa7CrMvCLm8/WBn-SKg89yI/AAAAAAAAEiM/PguHyE6ZZXMEAxrLgfRCsxeAu8l4bL-hwCLcB/s640/simon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1.bp.blogspot.com/-wa7CrMvCLm8/WBn-SKg89yI/AAAAAAAAEiM/PguHyE6ZZXMEAxrLgfRCsxeAu8l4bL-hwCLcB/s640/simone.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4648200"/>
                          </a:xfrm>
                          <a:prstGeom prst="rect">
                            <a:avLst/>
                          </a:prstGeom>
                          <a:noFill/>
                          <a:ln>
                            <a:noFill/>
                          </a:ln>
                        </pic:spPr>
                      </pic:pic>
                    </a:graphicData>
                  </a:graphic>
                </wp:inline>
              </w:drawing>
            </w:r>
          </w:p>
        </w:tc>
      </w:tr>
      <w:tr w:rsidR="005A18B2" w:rsidRPr="005A18B2" w14:paraId="6AA1A3FF" w14:textId="77777777" w:rsidTr="005A18B2">
        <w:trPr>
          <w:tblCellSpacing w:w="0" w:type="dxa"/>
          <w:jc w:val="center"/>
        </w:trPr>
        <w:tc>
          <w:tcPr>
            <w:tcW w:w="0" w:type="auto"/>
            <w:shd w:val="clear" w:color="auto" w:fill="FFFFFF"/>
            <w:vAlign w:val="center"/>
            <w:hideMark/>
          </w:tcPr>
          <w:p w14:paraId="6694843A" w14:textId="77777777" w:rsidR="005A18B2" w:rsidRPr="005A18B2" w:rsidRDefault="005A18B2" w:rsidP="005A18B2">
            <w:pPr>
              <w:spacing w:before="0" w:after="0" w:line="240" w:lineRule="auto"/>
              <w:ind w:firstLine="0"/>
              <w:rPr>
                <w:rFonts w:ascii="Arial" w:eastAsia="Times New Roman" w:hAnsi="Arial" w:cs="Arial"/>
                <w:color w:val="000000"/>
                <w:sz w:val="18"/>
                <w:szCs w:val="18"/>
                <w:lang w:eastAsia="pt-BR"/>
              </w:rPr>
            </w:pPr>
            <w:r w:rsidRPr="005A18B2">
              <w:rPr>
                <w:rFonts w:ascii="Verdana" w:eastAsia="Times New Roman" w:hAnsi="Verdana" w:cs="Arial"/>
                <w:color w:val="FF0000"/>
                <w:sz w:val="20"/>
                <w:szCs w:val="20"/>
                <w:lang w:eastAsia="pt-BR"/>
              </w:rPr>
              <w:t xml:space="preserve">Túmulo de Simone de Beauvoir e Sartre no </w:t>
            </w:r>
            <w:proofErr w:type="spellStart"/>
            <w:r w:rsidRPr="005A18B2">
              <w:rPr>
                <w:rFonts w:ascii="Verdana" w:eastAsia="Times New Roman" w:hAnsi="Verdana" w:cs="Arial"/>
                <w:color w:val="FF0000"/>
                <w:sz w:val="20"/>
                <w:szCs w:val="20"/>
                <w:lang w:eastAsia="pt-BR"/>
              </w:rPr>
              <w:t>Cemitário</w:t>
            </w:r>
            <w:proofErr w:type="spellEnd"/>
            <w:r w:rsidRPr="005A18B2">
              <w:rPr>
                <w:rFonts w:ascii="Verdana" w:eastAsia="Times New Roman" w:hAnsi="Verdana" w:cs="Arial"/>
                <w:color w:val="FF0000"/>
                <w:sz w:val="20"/>
                <w:szCs w:val="20"/>
                <w:lang w:eastAsia="pt-BR"/>
              </w:rPr>
              <w:t xml:space="preserve"> de Montparnasse, onde pessoas de todo o mundo deixam presentes, flores e bilhetes para o casal.</w:t>
            </w:r>
          </w:p>
        </w:tc>
      </w:tr>
    </w:tbl>
    <w:p w14:paraId="561D624D"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p>
    <w:p w14:paraId="4050F6B2"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r w:rsidRPr="005A18B2">
        <w:rPr>
          <w:rFonts w:ascii="Verdana" w:eastAsia="Times New Roman" w:hAnsi="Verdana" w:cs="Arial"/>
          <w:color w:val="000000"/>
          <w:sz w:val="24"/>
          <w:szCs w:val="24"/>
          <w:lang w:eastAsia="pt-BR"/>
        </w:rPr>
        <w:t>No </w:t>
      </w:r>
      <w:r w:rsidRPr="005A18B2">
        <w:rPr>
          <w:rFonts w:ascii="Verdana" w:eastAsia="Times New Roman" w:hAnsi="Verdana" w:cs="Arial"/>
          <w:b/>
          <w:bCs/>
          <w:color w:val="000000"/>
          <w:sz w:val="24"/>
          <w:szCs w:val="24"/>
          <w:lang w:eastAsia="pt-BR"/>
        </w:rPr>
        <w:t>período medieval,</w:t>
      </w:r>
      <w:r w:rsidRPr="005A18B2">
        <w:rPr>
          <w:rFonts w:ascii="Verdana" w:eastAsia="Times New Roman" w:hAnsi="Verdana" w:cs="Arial"/>
          <w:color w:val="000000"/>
          <w:sz w:val="24"/>
          <w:szCs w:val="24"/>
          <w:lang w:eastAsia="pt-BR"/>
        </w:rPr>
        <w:t> o </w:t>
      </w:r>
      <w:r w:rsidRPr="005A18B2">
        <w:rPr>
          <w:rFonts w:ascii="Verdana" w:eastAsia="Times New Roman" w:hAnsi="Verdana" w:cs="Arial"/>
          <w:b/>
          <w:bCs/>
          <w:color w:val="000000"/>
          <w:sz w:val="24"/>
          <w:szCs w:val="24"/>
          <w:lang w:eastAsia="pt-BR"/>
        </w:rPr>
        <w:t>cemitério</w:t>
      </w:r>
      <w:r w:rsidRPr="005A18B2">
        <w:rPr>
          <w:rFonts w:ascii="Verdana" w:eastAsia="Times New Roman" w:hAnsi="Verdana" w:cs="Arial"/>
          <w:color w:val="000000"/>
          <w:sz w:val="24"/>
          <w:szCs w:val="24"/>
          <w:lang w:eastAsia="pt-BR"/>
        </w:rPr>
        <w:t> representará muito mais que uma </w:t>
      </w:r>
      <w:r w:rsidRPr="005A18B2">
        <w:rPr>
          <w:rFonts w:ascii="Verdana" w:eastAsia="Times New Roman" w:hAnsi="Verdana" w:cs="Arial"/>
          <w:b/>
          <w:bCs/>
          <w:color w:val="000000"/>
          <w:sz w:val="24"/>
          <w:szCs w:val="24"/>
          <w:lang w:eastAsia="pt-BR"/>
        </w:rPr>
        <w:t>necrópole</w:t>
      </w:r>
      <w:r w:rsidRPr="005A18B2">
        <w:rPr>
          <w:rFonts w:ascii="Verdana" w:eastAsia="Times New Roman" w:hAnsi="Verdana" w:cs="Arial"/>
          <w:color w:val="000000"/>
          <w:sz w:val="24"/>
          <w:szCs w:val="24"/>
          <w:lang w:eastAsia="pt-BR"/>
        </w:rPr>
        <w:t>, ou seja, uma </w:t>
      </w:r>
      <w:r w:rsidRPr="005A18B2">
        <w:rPr>
          <w:rFonts w:ascii="Verdana" w:eastAsia="Times New Roman" w:hAnsi="Verdana" w:cs="Arial"/>
          <w:b/>
          <w:bCs/>
          <w:color w:val="000000"/>
          <w:sz w:val="24"/>
          <w:szCs w:val="24"/>
          <w:lang w:eastAsia="pt-BR"/>
        </w:rPr>
        <w:t>cidade restrita aos mortos</w:t>
      </w:r>
      <w:r w:rsidRPr="005A18B2">
        <w:rPr>
          <w:rFonts w:ascii="Verdana" w:eastAsia="Times New Roman" w:hAnsi="Verdana" w:cs="Arial"/>
          <w:color w:val="000000"/>
          <w:sz w:val="24"/>
          <w:szCs w:val="24"/>
          <w:lang w:eastAsia="pt-BR"/>
        </w:rPr>
        <w:t xml:space="preserve">. Segundo </w:t>
      </w:r>
      <w:proofErr w:type="spellStart"/>
      <w:r w:rsidRPr="005A18B2">
        <w:rPr>
          <w:rFonts w:ascii="Verdana" w:eastAsia="Times New Roman" w:hAnsi="Verdana" w:cs="Arial"/>
          <w:color w:val="000000"/>
          <w:sz w:val="24"/>
          <w:szCs w:val="24"/>
          <w:lang w:eastAsia="pt-BR"/>
        </w:rPr>
        <w:t>Fargette-</w:t>
      </w:r>
      <w:proofErr w:type="gramStart"/>
      <w:r w:rsidRPr="005A18B2">
        <w:rPr>
          <w:rFonts w:ascii="Verdana" w:eastAsia="Times New Roman" w:hAnsi="Verdana" w:cs="Arial"/>
          <w:color w:val="000000"/>
          <w:sz w:val="24"/>
          <w:szCs w:val="24"/>
          <w:lang w:eastAsia="pt-BR"/>
        </w:rPr>
        <w:t>Vissière</w:t>
      </w:r>
      <w:proofErr w:type="spellEnd"/>
      <w:r w:rsidRPr="005A18B2">
        <w:rPr>
          <w:rFonts w:ascii="Verdana" w:eastAsia="Times New Roman" w:hAnsi="Verdana" w:cs="Arial"/>
          <w:color w:val="000000"/>
          <w:sz w:val="24"/>
          <w:szCs w:val="24"/>
          <w:lang w:eastAsia="pt-BR"/>
        </w:rPr>
        <w:t xml:space="preserve"> ,</w:t>
      </w:r>
      <w:proofErr w:type="gramEnd"/>
      <w:r w:rsidRPr="005A18B2">
        <w:rPr>
          <w:rFonts w:ascii="Verdana" w:eastAsia="Times New Roman" w:hAnsi="Verdana" w:cs="Arial"/>
          <w:color w:val="000000"/>
          <w:sz w:val="24"/>
          <w:szCs w:val="24"/>
          <w:lang w:eastAsia="pt-BR"/>
        </w:rPr>
        <w:t xml:space="preserve"> os cemitérios medievais eram espaços bastante procurados e, porque não, cobiçados pelas pessoas da época. Neles eram desenvolvidas muitas </w:t>
      </w:r>
      <w:r w:rsidRPr="005A18B2">
        <w:rPr>
          <w:rFonts w:ascii="Verdana" w:eastAsia="Times New Roman" w:hAnsi="Verdana" w:cs="Arial"/>
          <w:b/>
          <w:bCs/>
          <w:color w:val="000000"/>
          <w:sz w:val="24"/>
          <w:szCs w:val="24"/>
          <w:lang w:eastAsia="pt-BR"/>
        </w:rPr>
        <w:t>atividades sociais</w:t>
      </w:r>
      <w:r w:rsidRPr="005A18B2">
        <w:rPr>
          <w:rFonts w:ascii="Verdana" w:eastAsia="Times New Roman" w:hAnsi="Verdana" w:cs="Arial"/>
          <w:color w:val="000000"/>
          <w:sz w:val="24"/>
          <w:szCs w:val="24"/>
          <w:lang w:eastAsia="pt-BR"/>
        </w:rPr>
        <w:t>:</w:t>
      </w:r>
    </w:p>
    <w:p w14:paraId="7D14D284"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p>
    <w:p w14:paraId="22DD1993"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r w:rsidRPr="005A18B2">
        <w:rPr>
          <w:rFonts w:ascii="Verdana" w:eastAsia="Times New Roman" w:hAnsi="Verdana" w:cs="Arial"/>
          <w:color w:val="000000"/>
          <w:sz w:val="24"/>
          <w:szCs w:val="24"/>
          <w:lang w:eastAsia="pt-BR"/>
        </w:rPr>
        <w:t xml:space="preserve">De dia ou de noite, era neles que a população das maiores cidades europeias buscava se divertir, quando não fixar residência provisória ou definitiva. Além disso, as necrópoles eram também um espaço de cidadania, pois lá sempre estavam juízes a comunicar sentenças, e o equivalente aos prefeitos de hoje a dar publicidades a suas ações. Esses locais funcionavam ainda como cartórios a céu aberto. Não que as condições ajudassem, pois já havia acúmulo de corpos e problemas de higiene e limpeza. Mas, de fato, os cemitérios atraíam. </w:t>
      </w:r>
      <w:r w:rsidRPr="005A18B2">
        <w:rPr>
          <w:rFonts w:ascii="Verdana" w:eastAsia="Times New Roman" w:hAnsi="Verdana" w:cs="Arial"/>
          <w:color w:val="000000"/>
          <w:sz w:val="24"/>
          <w:szCs w:val="24"/>
          <w:lang w:eastAsia="pt-BR"/>
        </w:rPr>
        <w:lastRenderedPageBreak/>
        <w:t>Eram um componente da urbanidade de então, construída através dos séculos e com origens bastantes remotos.</w:t>
      </w:r>
    </w:p>
    <w:p w14:paraId="172AED8D"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p>
    <w:p w14:paraId="64E80932"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p>
    <w:tbl>
      <w:tblPr>
        <w:tblW w:w="0" w:type="auto"/>
        <w:jc w:val="center"/>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8504"/>
      </w:tblGrid>
      <w:tr w:rsidR="005A18B2" w:rsidRPr="005A18B2" w14:paraId="38EA234A" w14:textId="77777777" w:rsidTr="005A18B2">
        <w:trPr>
          <w:tblCellSpacing w:w="0" w:type="dxa"/>
          <w:jc w:val="center"/>
        </w:trPr>
        <w:tc>
          <w:tcPr>
            <w:tcW w:w="0" w:type="auto"/>
            <w:shd w:val="clear" w:color="auto" w:fill="FFFFFF"/>
            <w:vAlign w:val="center"/>
            <w:hideMark/>
          </w:tcPr>
          <w:p w14:paraId="34B5AE3D" w14:textId="77777777" w:rsidR="005A18B2" w:rsidRPr="005A18B2" w:rsidRDefault="005A18B2" w:rsidP="005A18B2">
            <w:pPr>
              <w:spacing w:before="0" w:after="0" w:line="240" w:lineRule="auto"/>
              <w:ind w:firstLine="0"/>
              <w:jc w:val="center"/>
              <w:rPr>
                <w:rFonts w:ascii="Arial" w:eastAsia="Times New Roman" w:hAnsi="Arial" w:cs="Arial"/>
                <w:color w:val="000000"/>
                <w:lang w:eastAsia="pt-BR"/>
              </w:rPr>
            </w:pPr>
            <w:r>
              <w:rPr>
                <w:rFonts w:ascii="Arial" w:eastAsia="Times New Roman" w:hAnsi="Arial" w:cs="Arial"/>
                <w:noProof/>
                <w:color w:val="771100"/>
                <w:lang w:eastAsia="pt-BR"/>
              </w:rPr>
              <w:drawing>
                <wp:inline distT="0" distB="0" distL="0" distR="0" wp14:anchorId="7E5452C8" wp14:editId="03F8AE1C">
                  <wp:extent cx="6096000" cy="4076700"/>
                  <wp:effectExtent l="0" t="0" r="0" b="0"/>
                  <wp:docPr id="3" name="Imagem 3" descr="https://1.bp.blogspot.com/-ydNBnxbjdug/WBn8Mu8ptNI/AAAAAAAAEh8/JQS9hNgDdG89KX530ZiGYqxhbjpDOD24ACLcB/s640/recoleta.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ydNBnxbjdug/WBn8Mu8ptNI/AAAAAAAAEh8/JQS9hNgDdG89KX530ZiGYqxhbjpDOD24ACLcB/s640/recoleta.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4076700"/>
                          </a:xfrm>
                          <a:prstGeom prst="rect">
                            <a:avLst/>
                          </a:prstGeom>
                          <a:noFill/>
                          <a:ln>
                            <a:noFill/>
                          </a:ln>
                        </pic:spPr>
                      </pic:pic>
                    </a:graphicData>
                  </a:graphic>
                </wp:inline>
              </w:drawing>
            </w:r>
          </w:p>
        </w:tc>
      </w:tr>
      <w:tr w:rsidR="005A18B2" w:rsidRPr="005A18B2" w14:paraId="2AC52342" w14:textId="77777777" w:rsidTr="005A18B2">
        <w:trPr>
          <w:tblCellSpacing w:w="0" w:type="dxa"/>
          <w:jc w:val="center"/>
        </w:trPr>
        <w:tc>
          <w:tcPr>
            <w:tcW w:w="0" w:type="auto"/>
            <w:shd w:val="clear" w:color="auto" w:fill="FFFFFF"/>
            <w:vAlign w:val="center"/>
            <w:hideMark/>
          </w:tcPr>
          <w:p w14:paraId="0958B284" w14:textId="77777777" w:rsidR="005A18B2" w:rsidRPr="005A18B2" w:rsidRDefault="005A18B2" w:rsidP="005A18B2">
            <w:pPr>
              <w:spacing w:before="0" w:after="0" w:line="240" w:lineRule="auto"/>
              <w:ind w:firstLine="0"/>
              <w:rPr>
                <w:rFonts w:ascii="Arial" w:eastAsia="Times New Roman" w:hAnsi="Arial" w:cs="Arial"/>
                <w:color w:val="000000"/>
                <w:sz w:val="18"/>
                <w:szCs w:val="18"/>
                <w:lang w:eastAsia="pt-BR"/>
              </w:rPr>
            </w:pPr>
            <w:r w:rsidRPr="005A18B2">
              <w:rPr>
                <w:rFonts w:ascii="Verdana" w:eastAsia="Times New Roman" w:hAnsi="Verdana" w:cs="Arial"/>
                <w:color w:val="FF0000"/>
                <w:sz w:val="20"/>
                <w:szCs w:val="20"/>
                <w:lang w:eastAsia="pt-BR"/>
              </w:rPr>
              <w:t xml:space="preserve">O cemitério no bairro nobre de Recoleta, em Buenos Aires, é famoso por abrigar ex-presidentes argentinos, como Nicolás Avellaneda e Carlos Pelegrini, o vencedor do Prêmio Nobel da Paz Domingo Faustino Sarmiento, e o escritor Adolfo </w:t>
            </w:r>
            <w:proofErr w:type="spellStart"/>
            <w:r w:rsidRPr="005A18B2">
              <w:rPr>
                <w:rFonts w:ascii="Verdana" w:eastAsia="Times New Roman" w:hAnsi="Verdana" w:cs="Arial"/>
                <w:color w:val="FF0000"/>
                <w:sz w:val="20"/>
                <w:szCs w:val="20"/>
                <w:lang w:eastAsia="pt-BR"/>
              </w:rPr>
              <w:t>Bioy</w:t>
            </w:r>
            <w:proofErr w:type="spellEnd"/>
            <w:r w:rsidRPr="005A18B2">
              <w:rPr>
                <w:rFonts w:ascii="Verdana" w:eastAsia="Times New Roman" w:hAnsi="Verdana" w:cs="Arial"/>
                <w:color w:val="FF0000"/>
                <w:sz w:val="20"/>
                <w:szCs w:val="20"/>
                <w:lang w:eastAsia="pt-BR"/>
              </w:rPr>
              <w:t xml:space="preserve"> Casares. Mas é o túmulo da </w:t>
            </w:r>
            <w:proofErr w:type="spellStart"/>
            <w:r w:rsidRPr="005A18B2">
              <w:rPr>
                <w:rFonts w:ascii="Verdana" w:eastAsia="Times New Roman" w:hAnsi="Verdana" w:cs="Arial"/>
                <w:color w:val="FF0000"/>
                <w:sz w:val="20"/>
                <w:szCs w:val="20"/>
                <w:lang w:eastAsia="pt-BR"/>
              </w:rPr>
              <w:t>ex-primeira</w:t>
            </w:r>
            <w:proofErr w:type="spellEnd"/>
            <w:r w:rsidRPr="005A18B2">
              <w:rPr>
                <w:rFonts w:ascii="Verdana" w:eastAsia="Times New Roman" w:hAnsi="Verdana" w:cs="Arial"/>
                <w:color w:val="FF0000"/>
                <w:sz w:val="20"/>
                <w:szCs w:val="20"/>
                <w:lang w:eastAsia="pt-BR"/>
              </w:rPr>
              <w:t xml:space="preserve"> dama Eva Perón o mais procurado pelos turistas. O cemitério também se destaca pela arquitetura neoclássica e as diversas obras de arte espalhadas por seus quatro hectares.</w:t>
            </w:r>
          </w:p>
        </w:tc>
      </w:tr>
    </w:tbl>
    <w:p w14:paraId="67E66262"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p>
    <w:p w14:paraId="0C59276A"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r w:rsidRPr="005A18B2">
        <w:rPr>
          <w:rFonts w:ascii="Verdana" w:eastAsia="Times New Roman" w:hAnsi="Verdana" w:cs="Arial"/>
          <w:color w:val="000000"/>
          <w:sz w:val="24"/>
          <w:szCs w:val="24"/>
          <w:lang w:eastAsia="pt-BR"/>
        </w:rPr>
        <w:t>Vimos que os </w:t>
      </w:r>
      <w:r w:rsidRPr="005A18B2">
        <w:rPr>
          <w:rFonts w:ascii="Verdana" w:eastAsia="Times New Roman" w:hAnsi="Verdana" w:cs="Arial"/>
          <w:b/>
          <w:bCs/>
          <w:color w:val="000000"/>
          <w:sz w:val="24"/>
          <w:szCs w:val="24"/>
          <w:lang w:eastAsia="pt-BR"/>
        </w:rPr>
        <w:t>cemitérios medievais</w:t>
      </w:r>
      <w:r w:rsidRPr="005A18B2">
        <w:rPr>
          <w:rFonts w:ascii="Verdana" w:eastAsia="Times New Roman" w:hAnsi="Verdana" w:cs="Arial"/>
          <w:color w:val="000000"/>
          <w:sz w:val="24"/>
          <w:szCs w:val="24"/>
          <w:lang w:eastAsia="pt-BR"/>
        </w:rPr>
        <w:t> eram muito animados, mas não para por aí. Alguns construíam até tabernas em suas dependências, pois esses locais representavam autênticos lugares de sociabilidade; um verdadeiro </w:t>
      </w:r>
      <w:r w:rsidRPr="005A18B2">
        <w:rPr>
          <w:rFonts w:ascii="Verdana" w:eastAsia="Times New Roman" w:hAnsi="Verdana" w:cs="Arial"/>
          <w:b/>
          <w:bCs/>
          <w:color w:val="000000"/>
          <w:sz w:val="24"/>
          <w:szCs w:val="24"/>
          <w:lang w:eastAsia="pt-BR"/>
        </w:rPr>
        <w:t>ponto de encontro para quem procurava diversão</w:t>
      </w:r>
      <w:r w:rsidRPr="005A18B2">
        <w:rPr>
          <w:rFonts w:ascii="Verdana" w:eastAsia="Times New Roman" w:hAnsi="Verdana" w:cs="Arial"/>
          <w:color w:val="000000"/>
          <w:sz w:val="24"/>
          <w:szCs w:val="24"/>
          <w:lang w:eastAsia="pt-BR"/>
        </w:rPr>
        <w:t>. </w:t>
      </w:r>
      <w:r w:rsidRPr="005A18B2">
        <w:rPr>
          <w:rFonts w:ascii="Verdana" w:eastAsia="Times New Roman" w:hAnsi="Verdana" w:cs="Arial"/>
          <w:b/>
          <w:bCs/>
          <w:color w:val="FF0000"/>
          <w:sz w:val="24"/>
          <w:szCs w:val="24"/>
          <w:lang w:eastAsia="pt-BR"/>
        </w:rPr>
        <w:t>“Os cemitérios nesta época eram completamente integrados à comunidade, localizando-se no centro da mesma, servindo depois do sepultamento como pasto para o gado, local de feiras, jogos, atalhos para outras áreas e depósitos de lixo</w:t>
      </w:r>
      <w:proofErr w:type="gramStart"/>
      <w:r w:rsidRPr="005A18B2">
        <w:rPr>
          <w:rFonts w:ascii="Verdana" w:eastAsia="Times New Roman" w:hAnsi="Verdana" w:cs="Arial"/>
          <w:b/>
          <w:bCs/>
          <w:color w:val="FF0000"/>
          <w:sz w:val="24"/>
          <w:szCs w:val="24"/>
          <w:lang w:eastAsia="pt-BR"/>
        </w:rPr>
        <w:t>”</w:t>
      </w:r>
      <w:r w:rsidRPr="005A18B2">
        <w:rPr>
          <w:rFonts w:ascii="Verdana" w:eastAsia="Times New Roman" w:hAnsi="Verdana" w:cs="Arial"/>
          <w:color w:val="000000"/>
          <w:sz w:val="24"/>
          <w:szCs w:val="24"/>
          <w:lang w:eastAsia="pt-BR"/>
        </w:rPr>
        <w:t> .</w:t>
      </w:r>
      <w:proofErr w:type="gramEnd"/>
      <w:r w:rsidRPr="005A18B2">
        <w:rPr>
          <w:rFonts w:ascii="Verdana" w:eastAsia="Times New Roman" w:hAnsi="Verdana" w:cs="Arial"/>
          <w:color w:val="000000"/>
          <w:sz w:val="24"/>
          <w:szCs w:val="24"/>
          <w:lang w:eastAsia="pt-BR"/>
        </w:rPr>
        <w:t> </w:t>
      </w:r>
      <w:r w:rsidRPr="005A18B2">
        <w:rPr>
          <w:rFonts w:ascii="Arial" w:eastAsia="Times New Roman" w:hAnsi="Arial" w:cs="Arial"/>
          <w:color w:val="000000"/>
          <w:lang w:eastAsia="pt-BR"/>
        </w:rPr>
        <w:br/>
      </w:r>
      <w:r w:rsidRPr="005A18B2">
        <w:rPr>
          <w:rFonts w:ascii="Verdana" w:eastAsia="Times New Roman" w:hAnsi="Verdana" w:cs="Arial"/>
          <w:color w:val="000000"/>
          <w:sz w:val="24"/>
          <w:szCs w:val="24"/>
          <w:lang w:eastAsia="pt-BR"/>
        </w:rPr>
        <w:br/>
      </w:r>
      <w:r w:rsidRPr="005A18B2">
        <w:rPr>
          <w:rFonts w:ascii="Verdana" w:eastAsia="Times New Roman" w:hAnsi="Verdana" w:cs="Arial"/>
          <w:b/>
          <w:bCs/>
          <w:color w:val="FF0000"/>
          <w:sz w:val="24"/>
          <w:szCs w:val="24"/>
          <w:lang w:eastAsia="pt-BR"/>
        </w:rPr>
        <w:t>Os cemitérios também eram muito procurados pelos casais</w:t>
      </w:r>
      <w:r w:rsidRPr="005A18B2">
        <w:rPr>
          <w:rFonts w:ascii="Verdana" w:eastAsia="Times New Roman" w:hAnsi="Verdana" w:cs="Arial"/>
          <w:color w:val="000000"/>
          <w:sz w:val="24"/>
          <w:szCs w:val="24"/>
          <w:lang w:eastAsia="pt-BR"/>
        </w:rPr>
        <w:t>, visto ser um lugar tranquilo </w:t>
      </w:r>
      <w:r w:rsidRPr="005A18B2">
        <w:rPr>
          <w:rFonts w:ascii="Verdana" w:eastAsia="Times New Roman" w:hAnsi="Verdana" w:cs="Arial"/>
          <w:b/>
          <w:bCs/>
          <w:color w:val="FF0000"/>
          <w:sz w:val="24"/>
          <w:szCs w:val="24"/>
          <w:lang w:eastAsia="pt-BR"/>
        </w:rPr>
        <w:t>para o namoro</w:t>
      </w:r>
      <w:r w:rsidRPr="005A18B2">
        <w:rPr>
          <w:rFonts w:ascii="Verdana" w:eastAsia="Times New Roman" w:hAnsi="Verdana" w:cs="Arial"/>
          <w:color w:val="000000"/>
          <w:sz w:val="24"/>
          <w:szCs w:val="24"/>
          <w:lang w:eastAsia="pt-BR"/>
        </w:rPr>
        <w:t xml:space="preserve">, e pelas pessoas que buscavam um relacionamento: os jovens “[...] cortejavam as moças à sombra dos </w:t>
      </w:r>
      <w:proofErr w:type="spellStart"/>
      <w:r w:rsidRPr="005A18B2">
        <w:rPr>
          <w:rFonts w:ascii="Verdana" w:eastAsia="Times New Roman" w:hAnsi="Verdana" w:cs="Arial"/>
          <w:color w:val="000000"/>
          <w:sz w:val="24"/>
          <w:szCs w:val="24"/>
          <w:lang w:eastAsia="pt-BR"/>
        </w:rPr>
        <w:t>ossários</w:t>
      </w:r>
      <w:proofErr w:type="spellEnd"/>
      <w:r w:rsidRPr="005A18B2">
        <w:rPr>
          <w:rFonts w:ascii="Verdana" w:eastAsia="Times New Roman" w:hAnsi="Verdana" w:cs="Arial"/>
          <w:color w:val="000000"/>
          <w:sz w:val="24"/>
          <w:szCs w:val="24"/>
          <w:lang w:eastAsia="pt-BR"/>
        </w:rPr>
        <w:t xml:space="preserve"> e dançavam entre os túmulos a farândola, </w:t>
      </w:r>
      <w:r w:rsidRPr="005A18B2">
        <w:rPr>
          <w:rFonts w:ascii="Verdana" w:eastAsia="Times New Roman" w:hAnsi="Verdana" w:cs="Arial"/>
          <w:color w:val="000000"/>
          <w:sz w:val="24"/>
          <w:szCs w:val="24"/>
          <w:lang w:eastAsia="pt-BR"/>
        </w:rPr>
        <w:lastRenderedPageBreak/>
        <w:t>uma dança medieval muito popular, em que vários participantes fazem uma roda, que evolui para outras formações”.</w:t>
      </w:r>
    </w:p>
    <w:p w14:paraId="5349D0DE"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p>
    <w:p w14:paraId="51DEB9CD" w14:textId="09B03866"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r w:rsidRPr="005A18B2">
        <w:rPr>
          <w:rFonts w:ascii="Verdana" w:eastAsia="Times New Roman" w:hAnsi="Verdana" w:cs="Arial"/>
          <w:color w:val="000000"/>
          <w:sz w:val="24"/>
          <w:szCs w:val="24"/>
          <w:lang w:eastAsia="pt-BR"/>
        </w:rPr>
        <w:t>Mesmo a </w:t>
      </w:r>
      <w:r w:rsidRPr="005A18B2">
        <w:rPr>
          <w:rFonts w:ascii="Verdana" w:eastAsia="Times New Roman" w:hAnsi="Verdana" w:cs="Arial"/>
          <w:b/>
          <w:bCs/>
          <w:color w:val="000000"/>
          <w:sz w:val="24"/>
          <w:szCs w:val="24"/>
          <w:lang w:eastAsia="pt-BR"/>
        </w:rPr>
        <w:t>Igreja Católica</w:t>
      </w:r>
      <w:r w:rsidRPr="005A18B2">
        <w:rPr>
          <w:rFonts w:ascii="Verdana" w:eastAsia="Times New Roman" w:hAnsi="Verdana" w:cs="Arial"/>
          <w:color w:val="000000"/>
          <w:sz w:val="24"/>
          <w:szCs w:val="24"/>
          <w:lang w:eastAsia="pt-BR"/>
        </w:rPr>
        <w:t> tendo proibido muitas das práticas sociais antes desenvolvidas dentro dos cemitérios, estes ainda continuaram sendo um local de intensa agitação até o</w:t>
      </w:r>
      <w:r w:rsidR="0029130A">
        <w:rPr>
          <w:rFonts w:ascii="Verdana" w:eastAsia="Times New Roman" w:hAnsi="Verdana" w:cs="Arial"/>
          <w:color w:val="000000"/>
          <w:sz w:val="24"/>
          <w:szCs w:val="24"/>
          <w:lang w:eastAsia="pt-BR"/>
        </w:rPr>
        <w:t xml:space="preserve"> </w:t>
      </w:r>
      <w:r w:rsidRPr="005A18B2">
        <w:rPr>
          <w:rFonts w:ascii="Verdana" w:eastAsia="Times New Roman" w:hAnsi="Verdana" w:cs="Arial"/>
          <w:b/>
          <w:bCs/>
          <w:color w:val="000000"/>
          <w:sz w:val="24"/>
          <w:szCs w:val="24"/>
          <w:lang w:eastAsia="pt-BR"/>
        </w:rPr>
        <w:t>século XIX</w:t>
      </w:r>
      <w:r w:rsidRPr="005A18B2">
        <w:rPr>
          <w:rFonts w:ascii="Verdana" w:eastAsia="Times New Roman" w:hAnsi="Verdana" w:cs="Arial"/>
          <w:color w:val="000000"/>
          <w:sz w:val="24"/>
          <w:szCs w:val="24"/>
          <w:lang w:eastAsia="pt-BR"/>
        </w:rPr>
        <w:t xml:space="preserve">, quando </w:t>
      </w:r>
      <w:proofErr w:type="gramStart"/>
      <w:r w:rsidRPr="005A18B2">
        <w:rPr>
          <w:rFonts w:ascii="Verdana" w:eastAsia="Times New Roman" w:hAnsi="Verdana" w:cs="Arial"/>
          <w:color w:val="000000"/>
          <w:sz w:val="24"/>
          <w:szCs w:val="24"/>
          <w:lang w:eastAsia="pt-BR"/>
        </w:rPr>
        <w:t>os </w:t>
      </w:r>
      <w:r w:rsidRPr="005A18B2">
        <w:rPr>
          <w:rFonts w:ascii="Verdana" w:eastAsia="Times New Roman" w:hAnsi="Verdana" w:cs="Arial"/>
          <w:b/>
          <w:bCs/>
          <w:color w:val="000000"/>
          <w:sz w:val="24"/>
          <w:szCs w:val="24"/>
          <w:lang w:eastAsia="pt-BR"/>
        </w:rPr>
        <w:t>cuidados com a higiene transportará</w:t>
      </w:r>
      <w:proofErr w:type="gramEnd"/>
      <w:r w:rsidRPr="005A18B2">
        <w:rPr>
          <w:rFonts w:ascii="Verdana" w:eastAsia="Times New Roman" w:hAnsi="Verdana" w:cs="Arial"/>
          <w:b/>
          <w:bCs/>
          <w:color w:val="000000"/>
          <w:sz w:val="24"/>
          <w:szCs w:val="24"/>
          <w:lang w:eastAsia="pt-BR"/>
        </w:rPr>
        <w:t xml:space="preserve"> os cemitérios para longe das cidades</w:t>
      </w:r>
      <w:r w:rsidRPr="005A18B2">
        <w:rPr>
          <w:rFonts w:ascii="Verdana" w:eastAsia="Times New Roman" w:hAnsi="Verdana" w:cs="Arial"/>
          <w:color w:val="000000"/>
          <w:sz w:val="24"/>
          <w:szCs w:val="24"/>
          <w:lang w:eastAsia="pt-BR"/>
        </w:rPr>
        <w:t>.</w:t>
      </w:r>
    </w:p>
    <w:p w14:paraId="688ACF8D"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p>
    <w:p w14:paraId="30494B83"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r w:rsidRPr="005A18B2">
        <w:rPr>
          <w:rFonts w:ascii="Verdana" w:eastAsia="Times New Roman" w:hAnsi="Verdana" w:cs="Arial"/>
          <w:color w:val="000000"/>
          <w:sz w:val="24"/>
          <w:szCs w:val="24"/>
          <w:lang w:eastAsia="pt-BR"/>
        </w:rPr>
        <w:t>Aqui no </w:t>
      </w:r>
      <w:r w:rsidRPr="005A18B2">
        <w:rPr>
          <w:rFonts w:ascii="Verdana" w:eastAsia="Times New Roman" w:hAnsi="Verdana" w:cs="Arial"/>
          <w:b/>
          <w:bCs/>
          <w:color w:val="FF0000"/>
          <w:sz w:val="24"/>
          <w:szCs w:val="24"/>
          <w:lang w:eastAsia="pt-BR"/>
        </w:rPr>
        <w:t>Brasil</w:t>
      </w:r>
      <w:r w:rsidRPr="005A18B2">
        <w:rPr>
          <w:rFonts w:ascii="Verdana" w:eastAsia="Times New Roman" w:hAnsi="Verdana" w:cs="Arial"/>
          <w:color w:val="000000"/>
          <w:sz w:val="24"/>
          <w:szCs w:val="24"/>
          <w:lang w:eastAsia="pt-BR"/>
        </w:rPr>
        <w:t>, até a primeira década do século XIX, os</w:t>
      </w:r>
      <w:r w:rsidRPr="005A18B2">
        <w:rPr>
          <w:rFonts w:ascii="Verdana" w:eastAsia="Times New Roman" w:hAnsi="Verdana" w:cs="Arial"/>
          <w:b/>
          <w:bCs/>
          <w:color w:val="000000"/>
          <w:sz w:val="24"/>
          <w:szCs w:val="24"/>
          <w:lang w:eastAsia="pt-BR"/>
        </w:rPr>
        <w:t> mortos eram enterrados apenas trajando um manto cobrindo o corpo</w:t>
      </w:r>
      <w:r w:rsidRPr="005A18B2">
        <w:rPr>
          <w:rFonts w:ascii="Verdana" w:eastAsia="Times New Roman" w:hAnsi="Verdana" w:cs="Arial"/>
          <w:color w:val="000000"/>
          <w:sz w:val="24"/>
          <w:szCs w:val="24"/>
          <w:lang w:eastAsia="pt-BR"/>
        </w:rPr>
        <w:t xml:space="preserve">, posto que </w:t>
      </w:r>
      <w:proofErr w:type="gramStart"/>
      <w:r w:rsidRPr="005A18B2">
        <w:rPr>
          <w:rFonts w:ascii="Verdana" w:eastAsia="Times New Roman" w:hAnsi="Verdana" w:cs="Arial"/>
          <w:color w:val="000000"/>
          <w:sz w:val="24"/>
          <w:szCs w:val="24"/>
          <w:lang w:eastAsia="pt-BR"/>
        </w:rPr>
        <w:t>os cuidados com a higiene não havia</w:t>
      </w:r>
      <w:proofErr w:type="gramEnd"/>
      <w:r w:rsidRPr="005A18B2">
        <w:rPr>
          <w:rFonts w:ascii="Verdana" w:eastAsia="Times New Roman" w:hAnsi="Verdana" w:cs="Arial"/>
          <w:color w:val="000000"/>
          <w:sz w:val="24"/>
          <w:szCs w:val="24"/>
          <w:lang w:eastAsia="pt-BR"/>
        </w:rPr>
        <w:t xml:space="preserve"> se tornado praxe no Brasil imperial. Nos </w:t>
      </w:r>
      <w:r w:rsidRPr="005A18B2">
        <w:rPr>
          <w:rFonts w:ascii="Verdana" w:eastAsia="Times New Roman" w:hAnsi="Verdana" w:cs="Arial"/>
          <w:b/>
          <w:bCs/>
          <w:color w:val="FF0000"/>
          <w:sz w:val="24"/>
          <w:szCs w:val="24"/>
          <w:lang w:eastAsia="pt-BR"/>
        </w:rPr>
        <w:t>cemitérios de pretos</w:t>
      </w:r>
      <w:r w:rsidRPr="005A18B2">
        <w:rPr>
          <w:rFonts w:ascii="Verdana" w:eastAsia="Times New Roman" w:hAnsi="Verdana" w:cs="Arial"/>
          <w:color w:val="000000"/>
          <w:sz w:val="24"/>
          <w:szCs w:val="24"/>
          <w:lang w:eastAsia="pt-BR"/>
        </w:rPr>
        <w:t>, nas principais cidades brasileiras, os escravos eram lançados em </w:t>
      </w:r>
      <w:r w:rsidRPr="005A18B2">
        <w:rPr>
          <w:rFonts w:ascii="Verdana" w:eastAsia="Times New Roman" w:hAnsi="Verdana" w:cs="Arial"/>
          <w:b/>
          <w:bCs/>
          <w:color w:val="FF0000"/>
          <w:sz w:val="24"/>
          <w:szCs w:val="24"/>
          <w:lang w:eastAsia="pt-BR"/>
        </w:rPr>
        <w:t>covas muito rasas</w:t>
      </w:r>
      <w:r w:rsidRPr="005A18B2">
        <w:rPr>
          <w:rFonts w:ascii="Verdana" w:eastAsia="Times New Roman" w:hAnsi="Verdana" w:cs="Arial"/>
          <w:color w:val="000000"/>
          <w:sz w:val="24"/>
          <w:szCs w:val="24"/>
          <w:lang w:eastAsia="pt-BR"/>
        </w:rPr>
        <w:t> e, </w:t>
      </w:r>
      <w:r w:rsidRPr="005A18B2">
        <w:rPr>
          <w:rFonts w:ascii="Verdana" w:eastAsia="Times New Roman" w:hAnsi="Verdana" w:cs="Arial"/>
          <w:b/>
          <w:bCs/>
          <w:color w:val="000000"/>
          <w:sz w:val="24"/>
          <w:szCs w:val="24"/>
          <w:lang w:eastAsia="pt-BR"/>
        </w:rPr>
        <w:t>depois de um tempo, os corpos ficavam expostos ao ar livre, sendo que as pessoas nem se preocupavam com isso. As pessoas conviviam pacificamente com os odores exalados pelos mortos</w:t>
      </w:r>
      <w:r w:rsidRPr="005A18B2">
        <w:rPr>
          <w:rFonts w:ascii="Verdana" w:eastAsia="Times New Roman" w:hAnsi="Verdana" w:cs="Arial"/>
          <w:color w:val="000000"/>
          <w:sz w:val="24"/>
          <w:szCs w:val="24"/>
          <w:lang w:eastAsia="pt-BR"/>
        </w:rPr>
        <w:t>.</w:t>
      </w:r>
    </w:p>
    <w:p w14:paraId="06E29AAA"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p>
    <w:tbl>
      <w:tblPr>
        <w:tblW w:w="0" w:type="auto"/>
        <w:jc w:val="center"/>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8504"/>
      </w:tblGrid>
      <w:tr w:rsidR="005A18B2" w:rsidRPr="005A18B2" w14:paraId="3AEEC19A" w14:textId="77777777" w:rsidTr="005A18B2">
        <w:trPr>
          <w:tblCellSpacing w:w="0" w:type="dxa"/>
          <w:jc w:val="center"/>
        </w:trPr>
        <w:tc>
          <w:tcPr>
            <w:tcW w:w="0" w:type="auto"/>
            <w:shd w:val="clear" w:color="auto" w:fill="FFFFFF"/>
            <w:vAlign w:val="center"/>
            <w:hideMark/>
          </w:tcPr>
          <w:p w14:paraId="3E541678" w14:textId="77777777" w:rsidR="005A18B2" w:rsidRPr="005A18B2" w:rsidRDefault="005A18B2" w:rsidP="005A18B2">
            <w:pPr>
              <w:spacing w:before="0" w:after="0" w:line="240" w:lineRule="auto"/>
              <w:ind w:firstLine="0"/>
              <w:jc w:val="center"/>
              <w:rPr>
                <w:rFonts w:ascii="Arial" w:eastAsia="Times New Roman" w:hAnsi="Arial" w:cs="Arial"/>
                <w:color w:val="000000"/>
                <w:lang w:eastAsia="pt-BR"/>
              </w:rPr>
            </w:pPr>
            <w:r>
              <w:rPr>
                <w:rFonts w:ascii="Arial" w:eastAsia="Times New Roman" w:hAnsi="Arial" w:cs="Arial"/>
                <w:noProof/>
                <w:color w:val="771100"/>
                <w:lang w:eastAsia="pt-BR"/>
              </w:rPr>
              <w:drawing>
                <wp:inline distT="0" distB="0" distL="0" distR="0" wp14:anchorId="763C0790" wp14:editId="77FB23A2">
                  <wp:extent cx="6096000" cy="4038600"/>
                  <wp:effectExtent l="0" t="0" r="0" b="0"/>
                  <wp:docPr id="2" name="Imagem 2" descr="https://1.bp.blogspot.com/-Kn_gxIBTSsI/WBn876CWbSI/AAAAAAAAEiA/x9a-H70RL7sqLC5gKpmBg4zDb3G28e6kACLcB/s640/eua1.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1.bp.blogspot.com/-Kn_gxIBTSsI/WBn876CWbSI/AAAAAAAAEiA/x9a-H70RL7sqLC5gKpmBg4zDb3G28e6kACLcB/s640/eua1.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0" cy="4038600"/>
                          </a:xfrm>
                          <a:prstGeom prst="rect">
                            <a:avLst/>
                          </a:prstGeom>
                          <a:noFill/>
                          <a:ln>
                            <a:noFill/>
                          </a:ln>
                        </pic:spPr>
                      </pic:pic>
                    </a:graphicData>
                  </a:graphic>
                </wp:inline>
              </w:drawing>
            </w:r>
          </w:p>
        </w:tc>
      </w:tr>
      <w:tr w:rsidR="005A18B2" w:rsidRPr="005A18B2" w14:paraId="52CC100C" w14:textId="77777777" w:rsidTr="005A18B2">
        <w:trPr>
          <w:tblCellSpacing w:w="0" w:type="dxa"/>
          <w:jc w:val="center"/>
        </w:trPr>
        <w:tc>
          <w:tcPr>
            <w:tcW w:w="0" w:type="auto"/>
            <w:shd w:val="clear" w:color="auto" w:fill="FFFFFF"/>
            <w:vAlign w:val="center"/>
            <w:hideMark/>
          </w:tcPr>
          <w:p w14:paraId="7485F9C6" w14:textId="77777777" w:rsidR="005A18B2" w:rsidRPr="005A18B2" w:rsidRDefault="005A18B2" w:rsidP="005A18B2">
            <w:pPr>
              <w:spacing w:before="0" w:after="0" w:line="240" w:lineRule="auto"/>
              <w:ind w:firstLine="0"/>
              <w:rPr>
                <w:rFonts w:ascii="Arial" w:eastAsia="Times New Roman" w:hAnsi="Arial" w:cs="Arial"/>
                <w:color w:val="000000"/>
                <w:sz w:val="18"/>
                <w:szCs w:val="18"/>
                <w:lang w:eastAsia="pt-BR"/>
              </w:rPr>
            </w:pPr>
            <w:r w:rsidRPr="005A18B2">
              <w:rPr>
                <w:rFonts w:ascii="Verdana" w:eastAsia="Times New Roman" w:hAnsi="Verdana" w:cs="Arial"/>
                <w:color w:val="FF0000"/>
                <w:sz w:val="20"/>
                <w:szCs w:val="20"/>
                <w:lang w:eastAsia="pt-BR"/>
              </w:rPr>
              <w:t xml:space="preserve">O Arlington </w:t>
            </w:r>
            <w:proofErr w:type="spellStart"/>
            <w:r w:rsidRPr="005A18B2">
              <w:rPr>
                <w:rFonts w:ascii="Verdana" w:eastAsia="Times New Roman" w:hAnsi="Verdana" w:cs="Arial"/>
                <w:color w:val="FF0000"/>
                <w:sz w:val="20"/>
                <w:szCs w:val="20"/>
                <w:lang w:eastAsia="pt-BR"/>
              </w:rPr>
              <w:t>National</w:t>
            </w:r>
            <w:proofErr w:type="spellEnd"/>
            <w:r w:rsidRPr="005A18B2">
              <w:rPr>
                <w:rFonts w:ascii="Verdana" w:eastAsia="Times New Roman" w:hAnsi="Verdana" w:cs="Arial"/>
                <w:color w:val="FF0000"/>
                <w:sz w:val="20"/>
                <w:szCs w:val="20"/>
                <w:lang w:eastAsia="pt-BR"/>
              </w:rPr>
              <w:t xml:space="preserve"> </w:t>
            </w:r>
            <w:proofErr w:type="spellStart"/>
            <w:r w:rsidRPr="005A18B2">
              <w:rPr>
                <w:rFonts w:ascii="Verdana" w:eastAsia="Times New Roman" w:hAnsi="Verdana" w:cs="Arial"/>
                <w:color w:val="FF0000"/>
                <w:sz w:val="20"/>
                <w:szCs w:val="20"/>
                <w:lang w:eastAsia="pt-BR"/>
              </w:rPr>
              <w:t>Cemetery</w:t>
            </w:r>
            <w:proofErr w:type="spellEnd"/>
            <w:r w:rsidRPr="005A18B2">
              <w:rPr>
                <w:rFonts w:ascii="Verdana" w:eastAsia="Times New Roman" w:hAnsi="Verdana" w:cs="Arial"/>
                <w:color w:val="FF0000"/>
                <w:sz w:val="20"/>
                <w:szCs w:val="20"/>
                <w:lang w:eastAsia="pt-BR"/>
              </w:rPr>
              <w:t>, cemitério militar e civil na capital americana, Washington D.C., é famoso por abrigar símbolos patrióticos dos EUA. As lapides são nomeadas em homenagem a americanos mortos em diversas guerras, desde a Guerra da Independência até a Guerra do Iraque. Também é destaque o Iwo Jima Memorial e o Túmulo do Soldado Desconhecido, que abriga três soldados não identificados. O monumento é guardado pela Guarda de Honra do Exército. Lá também estão enterrados os membros da tradicional família Kennedy: o ex-senador Robert Kennedy e o ex-presidente John Kennedy</w:t>
            </w:r>
          </w:p>
        </w:tc>
      </w:tr>
    </w:tbl>
    <w:p w14:paraId="79908495"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p>
    <w:p w14:paraId="383B3B5F"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r w:rsidRPr="005A18B2">
        <w:rPr>
          <w:rFonts w:ascii="Verdana" w:eastAsia="Times New Roman" w:hAnsi="Verdana" w:cs="Arial"/>
          <w:color w:val="000000"/>
          <w:sz w:val="24"/>
          <w:szCs w:val="24"/>
          <w:lang w:eastAsia="pt-BR"/>
        </w:rPr>
        <w:t>Quando a preocupação com a</w:t>
      </w:r>
      <w:r w:rsidRPr="005A18B2">
        <w:rPr>
          <w:rFonts w:ascii="Verdana" w:eastAsia="Times New Roman" w:hAnsi="Verdana" w:cs="Arial"/>
          <w:b/>
          <w:bCs/>
          <w:color w:val="000000"/>
          <w:sz w:val="24"/>
          <w:szCs w:val="24"/>
          <w:lang w:eastAsia="pt-BR"/>
        </w:rPr>
        <w:t> higiene</w:t>
      </w:r>
      <w:r w:rsidRPr="005A18B2">
        <w:rPr>
          <w:rFonts w:ascii="Verdana" w:eastAsia="Times New Roman" w:hAnsi="Verdana" w:cs="Arial"/>
          <w:color w:val="000000"/>
          <w:sz w:val="24"/>
          <w:szCs w:val="24"/>
          <w:lang w:eastAsia="pt-BR"/>
        </w:rPr>
        <w:t> passou a ser tema central no </w:t>
      </w:r>
      <w:r w:rsidRPr="005A18B2">
        <w:rPr>
          <w:rFonts w:ascii="Verdana" w:eastAsia="Times New Roman" w:hAnsi="Verdana" w:cs="Arial"/>
          <w:b/>
          <w:bCs/>
          <w:color w:val="000000"/>
          <w:sz w:val="24"/>
          <w:szCs w:val="24"/>
          <w:lang w:eastAsia="pt-BR"/>
        </w:rPr>
        <w:t>império brasileiro</w:t>
      </w:r>
      <w:r w:rsidRPr="005A18B2">
        <w:rPr>
          <w:rFonts w:ascii="Verdana" w:eastAsia="Times New Roman" w:hAnsi="Verdana" w:cs="Arial"/>
          <w:color w:val="000000"/>
          <w:sz w:val="24"/>
          <w:szCs w:val="24"/>
          <w:lang w:eastAsia="pt-BR"/>
        </w:rPr>
        <w:t>, a partir da </w:t>
      </w:r>
      <w:r w:rsidRPr="005A18B2">
        <w:rPr>
          <w:rFonts w:ascii="Verdana" w:eastAsia="Times New Roman" w:hAnsi="Verdana" w:cs="Arial"/>
          <w:b/>
          <w:bCs/>
          <w:color w:val="000000"/>
          <w:sz w:val="24"/>
          <w:szCs w:val="24"/>
          <w:lang w:eastAsia="pt-BR"/>
        </w:rPr>
        <w:t>segunda metade do século XIX</w:t>
      </w:r>
      <w:r w:rsidRPr="005A18B2">
        <w:rPr>
          <w:rFonts w:ascii="Verdana" w:eastAsia="Times New Roman" w:hAnsi="Verdana" w:cs="Arial"/>
          <w:color w:val="000000"/>
          <w:sz w:val="24"/>
          <w:szCs w:val="24"/>
          <w:lang w:eastAsia="pt-BR"/>
        </w:rPr>
        <w:t xml:space="preserve">, visto que já era uma realidade na Europa, os governos passaram a aderir a esse novo padrão, reorganizando o espaço e a relação dos mortos com os vivos. Segundo Reis, “uma organização civilizada do espaço urbano requeria que a morte fosse higienizada, sobretudo, que os mortos fossem expulsos de entre os vivos e segregados em cemitérios </w:t>
      </w:r>
      <w:proofErr w:type="spellStart"/>
      <w:r w:rsidRPr="005A18B2">
        <w:rPr>
          <w:rFonts w:ascii="Verdana" w:eastAsia="Times New Roman" w:hAnsi="Verdana" w:cs="Arial"/>
          <w:color w:val="000000"/>
          <w:sz w:val="24"/>
          <w:szCs w:val="24"/>
          <w:lang w:eastAsia="pt-BR"/>
        </w:rPr>
        <w:t>extra-muros</w:t>
      </w:r>
      <w:proofErr w:type="spellEnd"/>
      <w:r w:rsidRPr="005A18B2">
        <w:rPr>
          <w:rFonts w:ascii="Verdana" w:eastAsia="Times New Roman" w:hAnsi="Verdana" w:cs="Arial"/>
          <w:color w:val="000000"/>
          <w:sz w:val="24"/>
          <w:szCs w:val="24"/>
          <w:lang w:eastAsia="pt-BR"/>
        </w:rPr>
        <w:t>.</w:t>
      </w:r>
      <w:proofErr w:type="gramStart"/>
      <w:r w:rsidRPr="005A18B2">
        <w:rPr>
          <w:rFonts w:ascii="Verdana" w:eastAsia="Times New Roman" w:hAnsi="Verdana" w:cs="Arial"/>
          <w:color w:val="000000"/>
          <w:sz w:val="24"/>
          <w:szCs w:val="24"/>
          <w:lang w:eastAsia="pt-BR"/>
        </w:rPr>
        <w:t>” .</w:t>
      </w:r>
      <w:proofErr w:type="gramEnd"/>
    </w:p>
    <w:p w14:paraId="53616D13"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p>
    <w:p w14:paraId="5BA24944" w14:textId="47713DD5"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r w:rsidRPr="005A18B2">
        <w:rPr>
          <w:rFonts w:ascii="Verdana" w:eastAsia="Times New Roman" w:hAnsi="Verdana" w:cs="Arial"/>
          <w:color w:val="000000"/>
          <w:sz w:val="24"/>
          <w:szCs w:val="24"/>
          <w:lang w:eastAsia="pt-BR"/>
        </w:rPr>
        <w:t>Nessa perspectiva, os </w:t>
      </w:r>
      <w:r w:rsidRPr="005A18B2">
        <w:rPr>
          <w:rFonts w:ascii="Verdana" w:eastAsia="Times New Roman" w:hAnsi="Verdana" w:cs="Arial"/>
          <w:b/>
          <w:bCs/>
          <w:color w:val="000000"/>
          <w:sz w:val="24"/>
          <w:szCs w:val="24"/>
          <w:lang w:eastAsia="pt-BR"/>
        </w:rPr>
        <w:t>cemitérios vão agora se afastar das cidades</w:t>
      </w:r>
      <w:r w:rsidRPr="005A18B2">
        <w:rPr>
          <w:rFonts w:ascii="Verdana" w:eastAsia="Times New Roman" w:hAnsi="Verdana" w:cs="Arial"/>
          <w:color w:val="000000"/>
          <w:sz w:val="24"/>
          <w:szCs w:val="24"/>
          <w:lang w:eastAsia="pt-BR"/>
        </w:rPr>
        <w:t>, estabelecendo-se a</w:t>
      </w:r>
      <w:r w:rsidR="004B2FA7">
        <w:rPr>
          <w:rFonts w:ascii="Verdana" w:eastAsia="Times New Roman" w:hAnsi="Verdana" w:cs="Arial"/>
          <w:color w:val="000000"/>
          <w:sz w:val="24"/>
          <w:szCs w:val="24"/>
          <w:lang w:eastAsia="pt-BR"/>
        </w:rPr>
        <w:t xml:space="preserve"> </w:t>
      </w:r>
      <w:r w:rsidRPr="005A18B2">
        <w:rPr>
          <w:rFonts w:ascii="Verdana" w:eastAsia="Times New Roman" w:hAnsi="Verdana" w:cs="Arial"/>
          <w:b/>
          <w:bCs/>
          <w:color w:val="000000"/>
          <w:sz w:val="24"/>
          <w:szCs w:val="24"/>
          <w:lang w:eastAsia="pt-BR"/>
        </w:rPr>
        <w:t>divisão entre as cidades dos vivos e dos mortos</w:t>
      </w:r>
      <w:r w:rsidRPr="005A18B2">
        <w:rPr>
          <w:rFonts w:ascii="Verdana" w:eastAsia="Times New Roman" w:hAnsi="Verdana" w:cs="Arial"/>
          <w:color w:val="000000"/>
          <w:sz w:val="24"/>
          <w:szCs w:val="24"/>
          <w:lang w:eastAsia="pt-BR"/>
        </w:rPr>
        <w:t>. “Hoje, em algumas cidades, a zona urbana cresceu tanto que de novo aproximou os mortos dos vivos</w:t>
      </w:r>
      <w:proofErr w:type="gramStart"/>
      <w:r w:rsidRPr="005A18B2">
        <w:rPr>
          <w:rFonts w:ascii="Verdana" w:eastAsia="Times New Roman" w:hAnsi="Verdana" w:cs="Arial"/>
          <w:color w:val="000000"/>
          <w:sz w:val="24"/>
          <w:szCs w:val="24"/>
          <w:lang w:eastAsia="pt-BR"/>
        </w:rPr>
        <w:t>” ,</w:t>
      </w:r>
      <w:proofErr w:type="gramEnd"/>
      <w:r w:rsidRPr="005A18B2">
        <w:rPr>
          <w:rFonts w:ascii="Verdana" w:eastAsia="Times New Roman" w:hAnsi="Verdana" w:cs="Arial"/>
          <w:color w:val="000000"/>
          <w:sz w:val="24"/>
          <w:szCs w:val="24"/>
          <w:lang w:eastAsia="pt-BR"/>
        </w:rPr>
        <w:t xml:space="preserve"> como é o caso do cemitério São João Batista de Guarabira-PB, assim como o cemitério de mesmo nome, no bairro de Botafogo, no Rio de Janeiro.</w:t>
      </w:r>
    </w:p>
    <w:p w14:paraId="7BE1ADF6"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p>
    <w:p w14:paraId="1BDBA4AA"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r w:rsidRPr="005A18B2">
        <w:rPr>
          <w:rFonts w:ascii="Verdana" w:eastAsia="Times New Roman" w:hAnsi="Verdana" w:cs="Arial"/>
          <w:color w:val="000000"/>
          <w:sz w:val="24"/>
          <w:szCs w:val="24"/>
          <w:lang w:eastAsia="pt-BR"/>
        </w:rPr>
        <w:t>Percebe-se, no entanto, que </w:t>
      </w:r>
      <w:r w:rsidRPr="005A18B2">
        <w:rPr>
          <w:rFonts w:ascii="Verdana" w:eastAsia="Times New Roman" w:hAnsi="Verdana" w:cs="Arial"/>
          <w:b/>
          <w:bCs/>
          <w:color w:val="000000"/>
          <w:sz w:val="24"/>
          <w:szCs w:val="24"/>
          <w:lang w:eastAsia="pt-BR"/>
        </w:rPr>
        <w:t>os cemitérios se afastaram das cidades</w:t>
      </w:r>
      <w:r w:rsidRPr="005A18B2">
        <w:rPr>
          <w:rFonts w:ascii="Verdana" w:eastAsia="Times New Roman" w:hAnsi="Verdana" w:cs="Arial"/>
          <w:color w:val="000000"/>
          <w:sz w:val="24"/>
          <w:szCs w:val="24"/>
          <w:lang w:eastAsia="pt-BR"/>
        </w:rPr>
        <w:t>, mas </w:t>
      </w:r>
      <w:r w:rsidRPr="005A18B2">
        <w:rPr>
          <w:rFonts w:ascii="Verdana" w:eastAsia="Times New Roman" w:hAnsi="Verdana" w:cs="Arial"/>
          <w:b/>
          <w:bCs/>
          <w:color w:val="000000"/>
          <w:sz w:val="24"/>
          <w:szCs w:val="24"/>
          <w:lang w:eastAsia="pt-BR"/>
        </w:rPr>
        <w:t>não das igrejas</w:t>
      </w:r>
      <w:r w:rsidRPr="005A18B2">
        <w:rPr>
          <w:rFonts w:ascii="Verdana" w:eastAsia="Times New Roman" w:hAnsi="Verdana" w:cs="Arial"/>
          <w:color w:val="000000"/>
          <w:sz w:val="24"/>
          <w:szCs w:val="24"/>
          <w:lang w:eastAsia="pt-BR"/>
        </w:rPr>
        <w:t xml:space="preserve">, sendo que cada novo cemitério construído terá sua capela situada no centro da necrópole, onde são </w:t>
      </w:r>
      <w:proofErr w:type="gramStart"/>
      <w:r w:rsidRPr="005A18B2">
        <w:rPr>
          <w:rFonts w:ascii="Verdana" w:eastAsia="Times New Roman" w:hAnsi="Verdana" w:cs="Arial"/>
          <w:color w:val="000000"/>
          <w:sz w:val="24"/>
          <w:szCs w:val="24"/>
          <w:lang w:eastAsia="pt-BR"/>
        </w:rPr>
        <w:t>feitas</w:t>
      </w:r>
      <w:proofErr w:type="gramEnd"/>
      <w:r w:rsidRPr="005A18B2">
        <w:rPr>
          <w:rFonts w:ascii="Verdana" w:eastAsia="Times New Roman" w:hAnsi="Verdana" w:cs="Arial"/>
          <w:color w:val="000000"/>
          <w:sz w:val="24"/>
          <w:szCs w:val="24"/>
          <w:lang w:eastAsia="pt-BR"/>
        </w:rPr>
        <w:t xml:space="preserve"> missas e orações aos mortos. Esse padrão será o que prevalecerá ainda nos dias atuais, mesmo surgindo </w:t>
      </w:r>
      <w:proofErr w:type="gramStart"/>
      <w:r w:rsidRPr="005A18B2">
        <w:rPr>
          <w:rFonts w:ascii="Verdana" w:eastAsia="Times New Roman" w:hAnsi="Verdana" w:cs="Arial"/>
          <w:color w:val="000000"/>
          <w:sz w:val="24"/>
          <w:szCs w:val="24"/>
          <w:lang w:eastAsia="pt-BR"/>
        </w:rPr>
        <w:t>outras tipos</w:t>
      </w:r>
      <w:proofErr w:type="gramEnd"/>
      <w:r w:rsidRPr="005A18B2">
        <w:rPr>
          <w:rFonts w:ascii="Verdana" w:eastAsia="Times New Roman" w:hAnsi="Verdana" w:cs="Arial"/>
          <w:color w:val="000000"/>
          <w:sz w:val="24"/>
          <w:szCs w:val="24"/>
          <w:lang w:eastAsia="pt-BR"/>
        </w:rPr>
        <w:t xml:space="preserve"> de cemitérios e práticas de enterramento.</w:t>
      </w:r>
    </w:p>
    <w:p w14:paraId="5448CF9E"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p>
    <w:tbl>
      <w:tblPr>
        <w:tblW w:w="0" w:type="auto"/>
        <w:jc w:val="center"/>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8504"/>
      </w:tblGrid>
      <w:tr w:rsidR="005A18B2" w:rsidRPr="005A18B2" w14:paraId="4630FBFE" w14:textId="77777777" w:rsidTr="005A18B2">
        <w:trPr>
          <w:tblCellSpacing w:w="0" w:type="dxa"/>
          <w:jc w:val="center"/>
        </w:trPr>
        <w:tc>
          <w:tcPr>
            <w:tcW w:w="0" w:type="auto"/>
            <w:shd w:val="clear" w:color="auto" w:fill="FFFFFF"/>
            <w:vAlign w:val="center"/>
            <w:hideMark/>
          </w:tcPr>
          <w:p w14:paraId="0851D3A4" w14:textId="77777777" w:rsidR="005A18B2" w:rsidRPr="005A18B2" w:rsidRDefault="005A18B2" w:rsidP="005A18B2">
            <w:pPr>
              <w:spacing w:before="0" w:after="0" w:line="240" w:lineRule="auto"/>
              <w:ind w:firstLine="0"/>
              <w:jc w:val="center"/>
              <w:rPr>
                <w:rFonts w:ascii="Arial" w:eastAsia="Times New Roman" w:hAnsi="Arial" w:cs="Arial"/>
                <w:color w:val="000000"/>
                <w:lang w:eastAsia="pt-BR"/>
              </w:rPr>
            </w:pPr>
            <w:r>
              <w:rPr>
                <w:rFonts w:ascii="Arial" w:eastAsia="Times New Roman" w:hAnsi="Arial" w:cs="Arial"/>
                <w:noProof/>
                <w:color w:val="771100"/>
                <w:lang w:eastAsia="pt-BR"/>
              </w:rPr>
              <w:drawing>
                <wp:inline distT="0" distB="0" distL="0" distR="0" wp14:anchorId="7892F5A9" wp14:editId="38E73F51">
                  <wp:extent cx="6096000" cy="4057650"/>
                  <wp:effectExtent l="0" t="0" r="0" b="0"/>
                  <wp:docPr id="1" name="Imagem 1" descr="https://1.bp.blogspot.com/-SVzX5dudYOQ/WBn9Xezh15I/AAAAAAAAEiI/rcfBQBGwx8kdJlqAumC2Y4KewOdtj8C2ACLcB/s640/marx.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1.bp.blogspot.com/-SVzX5dudYOQ/WBn9Xezh15I/AAAAAAAAEiI/rcfBQBGwx8kdJlqAumC2Y4KewOdtj8C2ACLcB/s640/marx.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96000" cy="4057650"/>
                          </a:xfrm>
                          <a:prstGeom prst="rect">
                            <a:avLst/>
                          </a:prstGeom>
                          <a:noFill/>
                          <a:ln>
                            <a:noFill/>
                          </a:ln>
                        </pic:spPr>
                      </pic:pic>
                    </a:graphicData>
                  </a:graphic>
                </wp:inline>
              </w:drawing>
            </w:r>
          </w:p>
        </w:tc>
      </w:tr>
      <w:tr w:rsidR="005A18B2" w:rsidRPr="005A18B2" w14:paraId="139ABB88" w14:textId="77777777" w:rsidTr="005A18B2">
        <w:trPr>
          <w:tblCellSpacing w:w="0" w:type="dxa"/>
          <w:jc w:val="center"/>
        </w:trPr>
        <w:tc>
          <w:tcPr>
            <w:tcW w:w="0" w:type="auto"/>
            <w:shd w:val="clear" w:color="auto" w:fill="FFFFFF"/>
            <w:vAlign w:val="center"/>
            <w:hideMark/>
          </w:tcPr>
          <w:p w14:paraId="604008B4" w14:textId="77777777" w:rsidR="005A18B2" w:rsidRPr="005A18B2" w:rsidRDefault="005A18B2" w:rsidP="005A18B2">
            <w:pPr>
              <w:spacing w:before="0" w:after="0" w:line="240" w:lineRule="auto"/>
              <w:ind w:firstLine="0"/>
              <w:rPr>
                <w:rFonts w:ascii="Arial" w:eastAsia="Times New Roman" w:hAnsi="Arial" w:cs="Arial"/>
                <w:color w:val="000000"/>
                <w:sz w:val="18"/>
                <w:szCs w:val="18"/>
                <w:lang w:eastAsia="pt-BR"/>
              </w:rPr>
            </w:pPr>
            <w:r w:rsidRPr="005A18B2">
              <w:rPr>
                <w:rFonts w:ascii="Verdana" w:eastAsia="Times New Roman" w:hAnsi="Verdana" w:cs="Arial"/>
                <w:color w:val="FF0000"/>
                <w:sz w:val="20"/>
                <w:szCs w:val="20"/>
                <w:lang w:eastAsia="pt-BR"/>
              </w:rPr>
              <w:t xml:space="preserve">Oficialmente chamado de St. James, o cemitério fica no bairro de </w:t>
            </w:r>
            <w:proofErr w:type="spellStart"/>
            <w:r w:rsidRPr="005A18B2">
              <w:rPr>
                <w:rFonts w:ascii="Verdana" w:eastAsia="Times New Roman" w:hAnsi="Verdana" w:cs="Arial"/>
                <w:color w:val="FF0000"/>
                <w:sz w:val="20"/>
                <w:szCs w:val="20"/>
                <w:lang w:eastAsia="pt-BR"/>
              </w:rPr>
              <w:t>Highgate</w:t>
            </w:r>
            <w:proofErr w:type="spellEnd"/>
            <w:r w:rsidRPr="005A18B2">
              <w:rPr>
                <w:rFonts w:ascii="Verdana" w:eastAsia="Times New Roman" w:hAnsi="Verdana" w:cs="Arial"/>
                <w:color w:val="FF0000"/>
                <w:sz w:val="20"/>
                <w:szCs w:val="20"/>
                <w:lang w:eastAsia="pt-BR"/>
              </w:rPr>
              <w:t xml:space="preserve">, norte de Londres, e tem como seu habitante mais ilustre o sociólogo alemão Karl Marx, </w:t>
            </w:r>
            <w:r w:rsidRPr="005A18B2">
              <w:rPr>
                <w:rFonts w:ascii="Verdana" w:eastAsia="Times New Roman" w:hAnsi="Verdana" w:cs="Arial"/>
                <w:color w:val="FF0000"/>
                <w:sz w:val="20"/>
                <w:szCs w:val="20"/>
                <w:lang w:eastAsia="pt-BR"/>
              </w:rPr>
              <w:lastRenderedPageBreak/>
              <w:t>juntamente com sua esposa. Eles ficam no setor do cemitério reservado aos banidos pela Igreja Anglicana. Ao lado do túmulo, há a inscrição 'Trabalhadores de todas as terras, uni-vos' e um busto de bronze.</w:t>
            </w:r>
          </w:p>
        </w:tc>
      </w:tr>
    </w:tbl>
    <w:p w14:paraId="32191797"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p>
    <w:p w14:paraId="07AAC4C4"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p>
    <w:p w14:paraId="3D4B3C90"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r w:rsidRPr="005A18B2">
        <w:rPr>
          <w:rFonts w:ascii="Verdana" w:eastAsia="Times New Roman" w:hAnsi="Verdana" w:cs="Arial"/>
          <w:color w:val="000000"/>
          <w:sz w:val="24"/>
          <w:szCs w:val="24"/>
          <w:lang w:eastAsia="pt-BR"/>
        </w:rPr>
        <w:t>Referências:</w:t>
      </w:r>
    </w:p>
    <w:p w14:paraId="0A5F4458"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p>
    <w:p w14:paraId="03CDAA41"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r w:rsidRPr="005A18B2">
        <w:rPr>
          <w:rFonts w:ascii="Verdana" w:eastAsia="Times New Roman" w:hAnsi="Verdana" w:cs="Arial"/>
          <w:color w:val="000000"/>
          <w:sz w:val="20"/>
          <w:szCs w:val="20"/>
          <w:lang w:eastAsia="pt-BR"/>
        </w:rPr>
        <w:t xml:space="preserve">ARAÚJO, Thiago Nicolau de. Túmulos celebrativos do Rio Grande do Sul: múltiplos olhares sobre o espaço </w:t>
      </w:r>
      <w:proofErr w:type="spellStart"/>
      <w:r w:rsidRPr="005A18B2">
        <w:rPr>
          <w:rFonts w:ascii="Verdana" w:eastAsia="Times New Roman" w:hAnsi="Verdana" w:cs="Arial"/>
          <w:color w:val="000000"/>
          <w:sz w:val="20"/>
          <w:szCs w:val="20"/>
          <w:lang w:eastAsia="pt-BR"/>
        </w:rPr>
        <w:t>cemiterial</w:t>
      </w:r>
      <w:proofErr w:type="spellEnd"/>
      <w:r w:rsidRPr="005A18B2">
        <w:rPr>
          <w:rFonts w:ascii="Verdana" w:eastAsia="Times New Roman" w:hAnsi="Verdana" w:cs="Arial"/>
          <w:color w:val="000000"/>
          <w:sz w:val="20"/>
          <w:szCs w:val="20"/>
          <w:lang w:eastAsia="pt-BR"/>
        </w:rPr>
        <w:t xml:space="preserve"> (1889 – 1930). Porto Alegre: EDIPUCRS, 2008.</w:t>
      </w:r>
    </w:p>
    <w:p w14:paraId="040941A1"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p>
    <w:p w14:paraId="722771EF"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r w:rsidRPr="005A18B2">
        <w:rPr>
          <w:rFonts w:ascii="Verdana" w:eastAsia="Times New Roman" w:hAnsi="Verdana" w:cs="Arial"/>
          <w:color w:val="000000"/>
          <w:sz w:val="20"/>
          <w:szCs w:val="20"/>
          <w:lang w:eastAsia="pt-BR"/>
        </w:rPr>
        <w:t>BAYARD, Jean-Pierre. Sentido Oculto dos Ritos Funerários: morrer é morrer? São Paulo: Paulus, 1996.</w:t>
      </w:r>
    </w:p>
    <w:p w14:paraId="6E4AE3B8"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p>
    <w:p w14:paraId="4A0EFA76"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r w:rsidRPr="005A18B2">
        <w:rPr>
          <w:rFonts w:ascii="Verdana" w:eastAsia="Times New Roman" w:hAnsi="Verdana" w:cs="Arial"/>
          <w:color w:val="000000"/>
          <w:sz w:val="20"/>
          <w:szCs w:val="20"/>
          <w:lang w:eastAsia="pt-BR"/>
        </w:rPr>
        <w:t>CRUZ, Manoel Pereira da. Cemitérios. Dissertação (Mestrado em Medicina). Porto: Escola Médico-</w:t>
      </w:r>
      <w:proofErr w:type="spellStart"/>
      <w:r w:rsidRPr="005A18B2">
        <w:rPr>
          <w:rFonts w:ascii="Verdana" w:eastAsia="Times New Roman" w:hAnsi="Verdana" w:cs="Arial"/>
          <w:color w:val="000000"/>
          <w:sz w:val="20"/>
          <w:szCs w:val="20"/>
          <w:lang w:eastAsia="pt-BR"/>
        </w:rPr>
        <w:t>cirúgica</w:t>
      </w:r>
      <w:proofErr w:type="spellEnd"/>
      <w:r w:rsidRPr="005A18B2">
        <w:rPr>
          <w:rFonts w:ascii="Verdana" w:eastAsia="Times New Roman" w:hAnsi="Verdana" w:cs="Arial"/>
          <w:color w:val="000000"/>
          <w:sz w:val="20"/>
          <w:szCs w:val="20"/>
          <w:lang w:eastAsia="pt-BR"/>
        </w:rPr>
        <w:t>, 1882.</w:t>
      </w:r>
    </w:p>
    <w:p w14:paraId="3BAB5B02"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p>
    <w:p w14:paraId="37CF22E9"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r w:rsidRPr="005A18B2">
        <w:rPr>
          <w:rFonts w:ascii="Verdana" w:eastAsia="Times New Roman" w:hAnsi="Verdana" w:cs="Arial"/>
          <w:color w:val="000000"/>
          <w:sz w:val="20"/>
          <w:szCs w:val="20"/>
          <w:lang w:eastAsia="pt-BR"/>
        </w:rPr>
        <w:t xml:space="preserve">FARGETTE-VISSIÈRE, </w:t>
      </w:r>
      <w:proofErr w:type="spellStart"/>
      <w:r w:rsidRPr="005A18B2">
        <w:rPr>
          <w:rFonts w:ascii="Verdana" w:eastAsia="Times New Roman" w:hAnsi="Verdana" w:cs="Arial"/>
          <w:color w:val="000000"/>
          <w:sz w:val="20"/>
          <w:szCs w:val="20"/>
          <w:lang w:eastAsia="pt-BR"/>
        </w:rPr>
        <w:t>Séverine</w:t>
      </w:r>
      <w:proofErr w:type="spellEnd"/>
      <w:r w:rsidRPr="005A18B2">
        <w:rPr>
          <w:rFonts w:ascii="Verdana" w:eastAsia="Times New Roman" w:hAnsi="Verdana" w:cs="Arial"/>
          <w:color w:val="000000"/>
          <w:sz w:val="20"/>
          <w:szCs w:val="20"/>
          <w:lang w:eastAsia="pt-BR"/>
        </w:rPr>
        <w:t xml:space="preserve">. Os animados cemitérios medievais. História Viva. 67 </w:t>
      </w:r>
      <w:proofErr w:type="spellStart"/>
      <w:r w:rsidRPr="005A18B2">
        <w:rPr>
          <w:rFonts w:ascii="Verdana" w:eastAsia="Times New Roman" w:hAnsi="Verdana" w:cs="Arial"/>
          <w:color w:val="000000"/>
          <w:sz w:val="20"/>
          <w:szCs w:val="20"/>
          <w:lang w:eastAsia="pt-BR"/>
        </w:rPr>
        <w:t>ed</w:t>
      </w:r>
      <w:proofErr w:type="spellEnd"/>
      <w:r w:rsidRPr="005A18B2">
        <w:rPr>
          <w:rFonts w:ascii="Verdana" w:eastAsia="Times New Roman" w:hAnsi="Verdana" w:cs="Arial"/>
          <w:color w:val="000000"/>
          <w:sz w:val="20"/>
          <w:szCs w:val="20"/>
          <w:lang w:eastAsia="pt-BR"/>
        </w:rPr>
        <w:t>, p. 48-52, maio, 2009.</w:t>
      </w:r>
    </w:p>
    <w:p w14:paraId="207B0D8D"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p>
    <w:p w14:paraId="2BC3A9F3"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r w:rsidRPr="005A18B2">
        <w:rPr>
          <w:rFonts w:ascii="Verdana" w:eastAsia="Times New Roman" w:hAnsi="Verdana" w:cs="Arial"/>
          <w:color w:val="000000"/>
          <w:sz w:val="20"/>
          <w:szCs w:val="20"/>
          <w:lang w:eastAsia="pt-BR"/>
        </w:rPr>
        <w:t>FARIA, Sheila de Castro. Viver e morrer no Brasil colônia. São Paulo: Moderna, 1999.</w:t>
      </w:r>
    </w:p>
    <w:p w14:paraId="0C5B8CF2"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p>
    <w:p w14:paraId="2F3AE633"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r w:rsidRPr="005A18B2">
        <w:rPr>
          <w:rFonts w:ascii="Verdana" w:eastAsia="Times New Roman" w:hAnsi="Verdana" w:cs="Arial"/>
          <w:color w:val="000000"/>
          <w:sz w:val="20"/>
          <w:szCs w:val="20"/>
          <w:lang w:eastAsia="pt-BR"/>
        </w:rPr>
        <w:t>MUMFORD, Lewis. A cidade na história: suas origens, transformações e perspectivas. Trad.: Neil R. da Silva. 4 ed. São Paulo: Martins Fontes, 1998.</w:t>
      </w:r>
    </w:p>
    <w:p w14:paraId="019DF48B"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p>
    <w:p w14:paraId="23BB2CF3"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r w:rsidRPr="005A18B2">
        <w:rPr>
          <w:rFonts w:ascii="Verdana" w:eastAsia="Times New Roman" w:hAnsi="Verdana" w:cs="Arial"/>
          <w:color w:val="000000"/>
          <w:sz w:val="20"/>
          <w:szCs w:val="20"/>
          <w:lang w:eastAsia="pt-BR"/>
        </w:rPr>
        <w:t>REIS, João José. A morte é uma festa: ritos fúnebres e revolta popular no Brasil do século XIX. São Paulo: Companhia das Letras, 1991.</w:t>
      </w:r>
    </w:p>
    <w:p w14:paraId="5EB81F72"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p>
    <w:p w14:paraId="589B5475"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r w:rsidRPr="005A18B2">
        <w:rPr>
          <w:rFonts w:ascii="Verdana" w:eastAsia="Times New Roman" w:hAnsi="Verdana" w:cs="Arial"/>
          <w:color w:val="000000"/>
          <w:sz w:val="20"/>
          <w:szCs w:val="20"/>
          <w:lang w:eastAsia="pt-BR"/>
        </w:rPr>
        <w:t>ROSA, Edna Terezinha da. A relações das áreas de cemitérios com o crescimento urbano. Dissertação (Mestrado em Geografia). Florianópolis: Universidade Federal de Santa Catarina, 2003.</w:t>
      </w:r>
    </w:p>
    <w:p w14:paraId="5A03EE36"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p>
    <w:p w14:paraId="63D6620F"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r w:rsidRPr="005A18B2">
        <w:rPr>
          <w:rFonts w:ascii="Verdana" w:eastAsia="Times New Roman" w:hAnsi="Verdana" w:cs="Arial"/>
          <w:color w:val="000000"/>
          <w:sz w:val="20"/>
          <w:szCs w:val="20"/>
          <w:lang w:eastAsia="pt-BR"/>
        </w:rPr>
        <w:t>SCHMITT, Jean Claude. Os vivos e os mortos na sociedade medieval. Trad.: Maria Lucia Machado. São Paulo: Cia das Letras, 1999.</w:t>
      </w:r>
    </w:p>
    <w:p w14:paraId="327CCE7D"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p>
    <w:p w14:paraId="790A609B"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r w:rsidRPr="005A18B2">
        <w:rPr>
          <w:rFonts w:ascii="Verdana" w:eastAsia="Times New Roman" w:hAnsi="Verdana" w:cs="Arial"/>
          <w:color w:val="000000"/>
          <w:sz w:val="20"/>
          <w:szCs w:val="20"/>
          <w:lang w:eastAsia="pt-BR"/>
        </w:rPr>
        <w:t>[1] Graduado em História pela Universidade Estadual da Paraíba – UEPB.</w:t>
      </w:r>
    </w:p>
    <w:p w14:paraId="1E291A4A"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p>
    <w:p w14:paraId="29E245A7"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r w:rsidRPr="005A18B2">
        <w:rPr>
          <w:rFonts w:ascii="Verdana" w:eastAsia="Times New Roman" w:hAnsi="Verdana" w:cs="Arial"/>
          <w:color w:val="000000"/>
          <w:sz w:val="20"/>
          <w:szCs w:val="20"/>
          <w:lang w:eastAsia="pt-BR"/>
        </w:rPr>
        <w:t>[2] MUMFORD, Lewis. A cidade na história: suas origens, transformações e perspectivas. Trad.: Neil R. da Silva. 4 ed. São Paulo: Martins Fontes, 1998, p.13.</w:t>
      </w:r>
    </w:p>
    <w:p w14:paraId="6896D70E"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p>
    <w:p w14:paraId="7DC5278C"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r w:rsidRPr="005A18B2">
        <w:rPr>
          <w:rFonts w:ascii="Verdana" w:eastAsia="Times New Roman" w:hAnsi="Verdana" w:cs="Arial"/>
          <w:color w:val="000000"/>
          <w:sz w:val="20"/>
          <w:szCs w:val="20"/>
          <w:lang w:eastAsia="pt-BR"/>
        </w:rPr>
        <w:t>[3] CRUZ, Manoel Pereira da. Cemitérios. Dissertação (Mestrado em Medicina). Porto: Escola Médico-</w:t>
      </w:r>
      <w:proofErr w:type="spellStart"/>
      <w:r w:rsidRPr="005A18B2">
        <w:rPr>
          <w:rFonts w:ascii="Verdana" w:eastAsia="Times New Roman" w:hAnsi="Verdana" w:cs="Arial"/>
          <w:color w:val="000000"/>
          <w:sz w:val="20"/>
          <w:szCs w:val="20"/>
          <w:lang w:eastAsia="pt-BR"/>
        </w:rPr>
        <w:t>cirúgica</w:t>
      </w:r>
      <w:proofErr w:type="spellEnd"/>
      <w:r w:rsidRPr="005A18B2">
        <w:rPr>
          <w:rFonts w:ascii="Verdana" w:eastAsia="Times New Roman" w:hAnsi="Verdana" w:cs="Arial"/>
          <w:color w:val="000000"/>
          <w:sz w:val="20"/>
          <w:szCs w:val="20"/>
          <w:lang w:eastAsia="pt-BR"/>
        </w:rPr>
        <w:t>, 1882, p.10.</w:t>
      </w:r>
    </w:p>
    <w:p w14:paraId="0F8B228B"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p>
    <w:p w14:paraId="67B8EB90"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r w:rsidRPr="005A18B2">
        <w:rPr>
          <w:rFonts w:ascii="Verdana" w:eastAsia="Times New Roman" w:hAnsi="Verdana" w:cs="Arial"/>
          <w:color w:val="000000"/>
          <w:sz w:val="20"/>
          <w:szCs w:val="20"/>
          <w:lang w:eastAsia="pt-BR"/>
        </w:rPr>
        <w:t>[4] Idem, p.13.</w:t>
      </w:r>
    </w:p>
    <w:p w14:paraId="3C31CE93"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p>
    <w:p w14:paraId="5DCEC062"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r w:rsidRPr="005A18B2">
        <w:rPr>
          <w:rFonts w:ascii="Verdana" w:eastAsia="Times New Roman" w:hAnsi="Verdana" w:cs="Arial"/>
          <w:color w:val="000000"/>
          <w:sz w:val="20"/>
          <w:szCs w:val="20"/>
          <w:lang w:eastAsia="pt-BR"/>
        </w:rPr>
        <w:t xml:space="preserve">[5] ARAÚJO, Thiago Nicolau de. Túmulos celebrativos do Rio Grande do Sul: múltiplos olhares sobre o espaço </w:t>
      </w:r>
      <w:proofErr w:type="spellStart"/>
      <w:r w:rsidRPr="005A18B2">
        <w:rPr>
          <w:rFonts w:ascii="Verdana" w:eastAsia="Times New Roman" w:hAnsi="Verdana" w:cs="Arial"/>
          <w:color w:val="000000"/>
          <w:sz w:val="20"/>
          <w:szCs w:val="20"/>
          <w:lang w:eastAsia="pt-BR"/>
        </w:rPr>
        <w:t>cemiterial</w:t>
      </w:r>
      <w:proofErr w:type="spellEnd"/>
      <w:r w:rsidRPr="005A18B2">
        <w:rPr>
          <w:rFonts w:ascii="Verdana" w:eastAsia="Times New Roman" w:hAnsi="Verdana" w:cs="Arial"/>
          <w:color w:val="000000"/>
          <w:sz w:val="20"/>
          <w:szCs w:val="20"/>
          <w:lang w:eastAsia="pt-BR"/>
        </w:rPr>
        <w:t xml:space="preserve"> (1889 – 1930). </w:t>
      </w:r>
      <w:r w:rsidRPr="005A18B2">
        <w:rPr>
          <w:rFonts w:ascii="Verdana" w:eastAsia="Times New Roman" w:hAnsi="Verdana" w:cs="Arial"/>
          <w:color w:val="000000"/>
          <w:sz w:val="20"/>
          <w:szCs w:val="20"/>
          <w:lang w:val="en-US" w:eastAsia="pt-BR"/>
        </w:rPr>
        <w:t>Porto Alegre: EDIPUCRS, 2008, p.30.</w:t>
      </w:r>
    </w:p>
    <w:p w14:paraId="5FB7476A"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p>
    <w:p w14:paraId="153BA938"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r w:rsidRPr="005A18B2">
        <w:rPr>
          <w:rFonts w:ascii="Verdana" w:eastAsia="Times New Roman" w:hAnsi="Verdana" w:cs="Arial"/>
          <w:color w:val="000000"/>
          <w:sz w:val="20"/>
          <w:szCs w:val="20"/>
          <w:lang w:val="en-US" w:eastAsia="pt-BR"/>
        </w:rPr>
        <w:t>[6] MUNFORD, Op. Cit., p.13.</w:t>
      </w:r>
    </w:p>
    <w:p w14:paraId="2CD7788D"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p>
    <w:p w14:paraId="61387D55"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r w:rsidRPr="005A18B2">
        <w:rPr>
          <w:rFonts w:ascii="Verdana" w:eastAsia="Times New Roman" w:hAnsi="Verdana" w:cs="Arial"/>
          <w:color w:val="000000"/>
          <w:sz w:val="20"/>
          <w:szCs w:val="20"/>
          <w:lang w:val="en-US" w:eastAsia="pt-BR"/>
        </w:rPr>
        <w:t>[7] BAYARD, Jean-Pierre. </w:t>
      </w:r>
      <w:r w:rsidRPr="005A18B2">
        <w:rPr>
          <w:rFonts w:ascii="Verdana" w:eastAsia="Times New Roman" w:hAnsi="Verdana" w:cs="Arial"/>
          <w:color w:val="000000"/>
          <w:sz w:val="20"/>
          <w:szCs w:val="20"/>
          <w:lang w:eastAsia="pt-BR"/>
        </w:rPr>
        <w:t>Sentido Oculto dos Ritos Funerários: morrer é morrer? São Paulo: Paulus, 1996, 133.</w:t>
      </w:r>
    </w:p>
    <w:p w14:paraId="4F2D03FD"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p>
    <w:p w14:paraId="0CFEE026"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r w:rsidRPr="005A18B2">
        <w:rPr>
          <w:rFonts w:ascii="Verdana" w:eastAsia="Times New Roman" w:hAnsi="Verdana" w:cs="Arial"/>
          <w:color w:val="000000"/>
          <w:sz w:val="20"/>
          <w:szCs w:val="20"/>
          <w:lang w:eastAsia="pt-BR"/>
        </w:rPr>
        <w:t xml:space="preserve">[8] FARGETTE-VISSIÈRE, </w:t>
      </w:r>
      <w:proofErr w:type="spellStart"/>
      <w:r w:rsidRPr="005A18B2">
        <w:rPr>
          <w:rFonts w:ascii="Verdana" w:eastAsia="Times New Roman" w:hAnsi="Verdana" w:cs="Arial"/>
          <w:color w:val="000000"/>
          <w:sz w:val="20"/>
          <w:szCs w:val="20"/>
          <w:lang w:eastAsia="pt-BR"/>
        </w:rPr>
        <w:t>Séverine</w:t>
      </w:r>
      <w:proofErr w:type="spellEnd"/>
      <w:r w:rsidRPr="005A18B2">
        <w:rPr>
          <w:rFonts w:ascii="Verdana" w:eastAsia="Times New Roman" w:hAnsi="Verdana" w:cs="Arial"/>
          <w:color w:val="000000"/>
          <w:sz w:val="20"/>
          <w:szCs w:val="20"/>
          <w:lang w:eastAsia="pt-BR"/>
        </w:rPr>
        <w:t xml:space="preserve">. Os animados cemitérios medievais. História Viva. 67 </w:t>
      </w:r>
      <w:proofErr w:type="spellStart"/>
      <w:r w:rsidRPr="005A18B2">
        <w:rPr>
          <w:rFonts w:ascii="Verdana" w:eastAsia="Times New Roman" w:hAnsi="Verdana" w:cs="Arial"/>
          <w:color w:val="000000"/>
          <w:sz w:val="20"/>
          <w:szCs w:val="20"/>
          <w:lang w:eastAsia="pt-BR"/>
        </w:rPr>
        <w:t>ed</w:t>
      </w:r>
      <w:proofErr w:type="spellEnd"/>
      <w:r w:rsidRPr="005A18B2">
        <w:rPr>
          <w:rFonts w:ascii="Verdana" w:eastAsia="Times New Roman" w:hAnsi="Verdana" w:cs="Arial"/>
          <w:color w:val="000000"/>
          <w:sz w:val="20"/>
          <w:szCs w:val="20"/>
          <w:lang w:eastAsia="pt-BR"/>
        </w:rPr>
        <w:t>, p. 48-52, maio, 2009, p.49.</w:t>
      </w:r>
    </w:p>
    <w:p w14:paraId="28E9C01D"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p>
    <w:p w14:paraId="2A7BD5C1"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r w:rsidRPr="005A18B2">
        <w:rPr>
          <w:rFonts w:ascii="Verdana" w:eastAsia="Times New Roman" w:hAnsi="Verdana" w:cs="Arial"/>
          <w:color w:val="000000"/>
          <w:sz w:val="20"/>
          <w:szCs w:val="20"/>
          <w:lang w:eastAsia="pt-BR"/>
        </w:rPr>
        <w:t>[9] ROSA, Edna Terezinha da. A relações das áreas de cemitérios com o crescimento urbano. Dissertação (Mestrado em Geografia). Florianópolis: Universidade Federal de Santa Catarina, 2003, p.16</w:t>
      </w:r>
    </w:p>
    <w:p w14:paraId="6BC40FF2"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p>
    <w:p w14:paraId="5BA4B804"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r w:rsidRPr="005A18B2">
        <w:rPr>
          <w:rFonts w:ascii="Verdana" w:eastAsia="Times New Roman" w:hAnsi="Verdana" w:cs="Arial"/>
          <w:color w:val="000000"/>
          <w:sz w:val="20"/>
          <w:szCs w:val="20"/>
          <w:lang w:val="en-US" w:eastAsia="pt-BR"/>
        </w:rPr>
        <w:t>[10] ARAÚJO, Op. Cit., p.36.</w:t>
      </w:r>
    </w:p>
    <w:p w14:paraId="59344A18"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p>
    <w:p w14:paraId="460B4FFD"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r w:rsidRPr="005A18B2">
        <w:rPr>
          <w:rFonts w:ascii="Verdana" w:eastAsia="Times New Roman" w:hAnsi="Verdana" w:cs="Arial"/>
          <w:color w:val="000000"/>
          <w:sz w:val="20"/>
          <w:szCs w:val="20"/>
          <w:lang w:val="en-US" w:eastAsia="pt-BR"/>
        </w:rPr>
        <w:t>[11] SCHMITT, Jean&amp; Claude. </w:t>
      </w:r>
      <w:r w:rsidRPr="005A18B2">
        <w:rPr>
          <w:rFonts w:ascii="Verdana" w:eastAsia="Times New Roman" w:hAnsi="Verdana" w:cs="Arial"/>
          <w:color w:val="000000"/>
          <w:sz w:val="20"/>
          <w:szCs w:val="20"/>
          <w:lang w:eastAsia="pt-BR"/>
        </w:rPr>
        <w:t>Os vivos e os mortos na sociedade medieval. Trad.: Maria Lucia Machado. São Paulo: Cia das Letras, 1999, p.204.</w:t>
      </w:r>
    </w:p>
    <w:p w14:paraId="3B086B83"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p>
    <w:p w14:paraId="4D1148D2"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r w:rsidRPr="005A18B2">
        <w:rPr>
          <w:rFonts w:ascii="Verdana" w:eastAsia="Times New Roman" w:hAnsi="Verdana" w:cs="Arial"/>
          <w:color w:val="000000"/>
          <w:sz w:val="20"/>
          <w:szCs w:val="20"/>
          <w:lang w:val="en-US" w:eastAsia="pt-BR"/>
        </w:rPr>
        <w:t>[12] FARGETTE-VISSIÈRE, Op. Cit., p.49.</w:t>
      </w:r>
    </w:p>
    <w:p w14:paraId="2B237E07"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p>
    <w:p w14:paraId="0BA68EF0"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r w:rsidRPr="005A18B2">
        <w:rPr>
          <w:rFonts w:ascii="Verdana" w:eastAsia="Times New Roman" w:hAnsi="Verdana" w:cs="Arial"/>
          <w:color w:val="000000"/>
          <w:sz w:val="20"/>
          <w:szCs w:val="20"/>
          <w:lang w:val="en-US" w:eastAsia="pt-BR"/>
        </w:rPr>
        <w:t>[13] ROSA, Op. Cit., p.17.</w:t>
      </w:r>
    </w:p>
    <w:p w14:paraId="0FC6501A"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p>
    <w:p w14:paraId="45FBB0CA"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r w:rsidRPr="005A18B2">
        <w:rPr>
          <w:rFonts w:ascii="Verdana" w:eastAsia="Times New Roman" w:hAnsi="Verdana" w:cs="Arial"/>
          <w:color w:val="000000"/>
          <w:sz w:val="20"/>
          <w:szCs w:val="20"/>
          <w:lang w:val="en-US" w:eastAsia="pt-BR"/>
        </w:rPr>
        <w:t>[14] FARGETTE-VISSIÈRE, Op. </w:t>
      </w:r>
      <w:r w:rsidRPr="005A18B2">
        <w:rPr>
          <w:rFonts w:ascii="Verdana" w:eastAsia="Times New Roman" w:hAnsi="Verdana" w:cs="Arial"/>
          <w:color w:val="000000"/>
          <w:sz w:val="20"/>
          <w:szCs w:val="20"/>
          <w:lang w:eastAsia="pt-BR"/>
        </w:rPr>
        <w:t>Cit., p.51.</w:t>
      </w:r>
    </w:p>
    <w:p w14:paraId="63BA09D3"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p>
    <w:p w14:paraId="7317D8B0"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r w:rsidRPr="005A18B2">
        <w:rPr>
          <w:rFonts w:ascii="Verdana" w:eastAsia="Times New Roman" w:hAnsi="Verdana" w:cs="Arial"/>
          <w:color w:val="000000"/>
          <w:sz w:val="20"/>
          <w:szCs w:val="20"/>
          <w:lang w:eastAsia="pt-BR"/>
        </w:rPr>
        <w:t>[15] FARIA, Sheila de Castro. Viver e morrer no Brasil colônia. São Paulo: Moderna, 1999, p.56.</w:t>
      </w:r>
    </w:p>
    <w:p w14:paraId="74E0CD7F"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p>
    <w:p w14:paraId="6F388130"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r w:rsidRPr="005A18B2">
        <w:rPr>
          <w:rFonts w:ascii="Verdana" w:eastAsia="Times New Roman" w:hAnsi="Verdana" w:cs="Arial"/>
          <w:color w:val="000000"/>
          <w:sz w:val="20"/>
          <w:szCs w:val="20"/>
          <w:lang w:eastAsia="pt-BR"/>
        </w:rPr>
        <w:t>[16] REIS, João José. A morte é uma festa: ritos fúnebres e revolta popular no Brasil do século XIX. São Paulo: Companhia das Letras, 1991, p.247.</w:t>
      </w:r>
    </w:p>
    <w:p w14:paraId="65C0F89C"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p>
    <w:p w14:paraId="370E6159" w14:textId="77777777" w:rsidR="005A18B2" w:rsidRPr="005A18B2" w:rsidRDefault="005A18B2" w:rsidP="005A18B2">
      <w:pPr>
        <w:shd w:val="clear" w:color="auto" w:fill="FFFFFF"/>
        <w:spacing w:before="0" w:after="0" w:line="240" w:lineRule="auto"/>
        <w:ind w:firstLine="0"/>
        <w:rPr>
          <w:rFonts w:ascii="Arial" w:eastAsia="Times New Roman" w:hAnsi="Arial" w:cs="Arial"/>
          <w:color w:val="000000"/>
          <w:lang w:eastAsia="pt-BR"/>
        </w:rPr>
      </w:pPr>
      <w:r w:rsidRPr="005A18B2">
        <w:rPr>
          <w:rFonts w:ascii="Verdana" w:eastAsia="Times New Roman" w:hAnsi="Verdana" w:cs="Arial"/>
          <w:color w:val="000000"/>
          <w:sz w:val="20"/>
          <w:szCs w:val="20"/>
          <w:lang w:eastAsia="pt-BR"/>
        </w:rPr>
        <w:t>[17] FARIA, Sheila de Castro. Viver e morrer no Brasil colônia. São Paulo: Moderna, 1999, p.57.</w:t>
      </w:r>
    </w:p>
    <w:p w14:paraId="3DB963A8" w14:textId="77777777" w:rsidR="004C4D7F" w:rsidRDefault="004C4D7F" w:rsidP="005A18B2">
      <w:pPr>
        <w:ind w:firstLine="0"/>
      </w:pPr>
    </w:p>
    <w:p w14:paraId="0C30F316" w14:textId="77777777" w:rsidR="005A18B2" w:rsidRDefault="005A18B2" w:rsidP="005A18B2">
      <w:pPr>
        <w:ind w:firstLine="0"/>
      </w:pPr>
      <w:r>
        <w:t xml:space="preserve">Fonte: </w:t>
      </w:r>
      <w:hyperlink r:id="rId16" w:history="1">
        <w:r w:rsidRPr="00FE7B43">
          <w:rPr>
            <w:rStyle w:val="Hyperlink"/>
          </w:rPr>
          <w:t>http://profisabelaguiar.blogspot.com/2016/11/a-origem-dos-cemiterio.html</w:t>
        </w:r>
      </w:hyperlink>
      <w:r>
        <w:t>. Acessado em 27.9.18</w:t>
      </w:r>
    </w:p>
    <w:p w14:paraId="4CEA384E" w14:textId="77777777" w:rsidR="005A18B2" w:rsidRDefault="005A18B2" w:rsidP="005A18B2">
      <w:pPr>
        <w:ind w:firstLine="0"/>
      </w:pPr>
    </w:p>
    <w:sectPr w:rsidR="005A18B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B2"/>
    <w:rsid w:val="00004A9F"/>
    <w:rsid w:val="00212767"/>
    <w:rsid w:val="0029130A"/>
    <w:rsid w:val="002E4B6D"/>
    <w:rsid w:val="004B2FA7"/>
    <w:rsid w:val="004C4D7F"/>
    <w:rsid w:val="005A18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754EE"/>
  <w15:docId w15:val="{EE7FBC63-8D41-4DD9-85E0-6A2A4A97E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12767"/>
    <w:pPr>
      <w:spacing w:before="120" w:after="120"/>
      <w:ind w:firstLine="567"/>
      <w:jc w:val="both"/>
    </w:pPr>
    <w:rPr>
      <w:rFonts w:asciiTheme="majorHAnsi" w:hAnsiTheme="majorHAns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A18B2"/>
    <w:pPr>
      <w:spacing w:before="0"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A18B2"/>
    <w:rPr>
      <w:rFonts w:ascii="Tahoma" w:hAnsi="Tahoma" w:cs="Tahoma"/>
      <w:sz w:val="16"/>
      <w:szCs w:val="16"/>
    </w:rPr>
  </w:style>
  <w:style w:type="character" w:styleId="Hyperlink">
    <w:name w:val="Hyperlink"/>
    <w:basedOn w:val="Fontepargpadro"/>
    <w:uiPriority w:val="99"/>
    <w:unhideWhenUsed/>
    <w:rsid w:val="005A18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600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bp.blogspot.com/-wa7CrMvCLm8/WBn-SKg89yI/AAAAAAAAEiM/PguHyE6ZZXMEAxrLgfRCsxeAu8l4bL-hwCLcB/s1600/simone.jpg"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1.bp.blogspot.com/-Kn_gxIBTSsI/WBn876CWbSI/AAAAAAAAEiA/x9a-H70RL7sqLC5gKpmBg4zDb3G28e6kACLcB/s1600/eua1.jp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profisabelaguiar.blogspot.com/2016/11/a-origem-dos-cemiterio.html" TargetMode="External"/><Relationship Id="rId1" Type="http://schemas.openxmlformats.org/officeDocument/2006/relationships/styles" Target="styles.xml"/><Relationship Id="rId6" Type="http://schemas.openxmlformats.org/officeDocument/2006/relationships/hyperlink" Target="https://1.bp.blogspot.com/-UkY04cYlfLw/WBn7TBxl66I/AAAAAAAAEh4/3vrl4bW3kG0s-3XgKdDat1ZyJxuQAWX4QCLcB/s1600/pere.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s://1.bp.blogspot.com/-ydNBnxbjdug/WBn8Mu8ptNI/AAAAAAAAEh8/JQS9hNgDdG89KX530ZiGYqxhbjpDOD24ACLcB/s1600/recoleta.jpg" TargetMode="External"/><Relationship Id="rId4" Type="http://schemas.openxmlformats.org/officeDocument/2006/relationships/hyperlink" Target="https://2.bp.blogspot.com/-Rf8CNXPJK4A/WBn5XZlCofI/AAAAAAAAEhs/TbkG36H3hJ44_rgDQdbcYd-zCczXL2idQCLcB/s1600/romenia.jpg" TargetMode="External"/><Relationship Id="rId9" Type="http://schemas.openxmlformats.org/officeDocument/2006/relationships/image" Target="media/image3.jpeg"/><Relationship Id="rId14" Type="http://schemas.openxmlformats.org/officeDocument/2006/relationships/hyperlink" Target="https://1.bp.blogspot.com/-SVzX5dudYOQ/WBn9Xezh15I/AAAAAAAAEiI/rcfBQBGwx8kdJlqAumC2Y4KewOdtj8C2ACLcB/s1600/marx.jpg"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2198</Words>
  <Characters>11872</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Geraldo Martins</dc:creator>
  <cp:lastModifiedBy>Geraldo Martins</cp:lastModifiedBy>
  <cp:revision>2</cp:revision>
  <dcterms:created xsi:type="dcterms:W3CDTF">2023-05-06T11:02:00Z</dcterms:created>
  <dcterms:modified xsi:type="dcterms:W3CDTF">2023-05-06T11:02:00Z</dcterms:modified>
</cp:coreProperties>
</file>